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86B1" w14:textId="77777777" w:rsidR="00070462" w:rsidRDefault="003748F6" w:rsidP="00070462">
      <w:pPr>
        <w:jc w:val="center"/>
      </w:pPr>
      <w:r>
        <w:rPr>
          <w:noProof/>
          <w:lang w:eastAsia="en-GB"/>
        </w:rPr>
        <w:drawing>
          <wp:inline distT="0" distB="0" distL="0" distR="0" wp14:anchorId="41D09DF7" wp14:editId="7B48E165">
            <wp:extent cx="763200" cy="1080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GS School Crest (H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3200" cy="1080000"/>
                    </a:xfrm>
                    <a:prstGeom prst="rect">
                      <a:avLst/>
                    </a:prstGeom>
                  </pic:spPr>
                </pic:pic>
              </a:graphicData>
            </a:graphic>
          </wp:inline>
        </w:drawing>
      </w:r>
    </w:p>
    <w:p w14:paraId="2E101389" w14:textId="77777777" w:rsidR="00070462" w:rsidRPr="00691CEB" w:rsidRDefault="00070462" w:rsidP="00A07ECB">
      <w:pPr>
        <w:rPr>
          <w:sz w:val="16"/>
          <w:szCs w:val="16"/>
        </w:rPr>
      </w:pPr>
    </w:p>
    <w:p w14:paraId="39CA4370" w14:textId="77777777" w:rsidR="00070462" w:rsidRPr="00A07ECB" w:rsidRDefault="007D41DC" w:rsidP="00A07ECB">
      <w:pPr>
        <w:jc w:val="center"/>
        <w:rPr>
          <w:b/>
        </w:rPr>
      </w:pPr>
      <w:r>
        <w:rPr>
          <w:b/>
        </w:rPr>
        <w:t>Examinations Officer</w:t>
      </w:r>
      <w:r w:rsidRPr="00A07ECB">
        <w:rPr>
          <w:b/>
        </w:rPr>
        <w:t xml:space="preserve"> </w:t>
      </w:r>
      <w:r>
        <w:rPr>
          <w:b/>
        </w:rPr>
        <w:t xml:space="preserve">– </w:t>
      </w:r>
      <w:r w:rsidR="00070462" w:rsidRPr="00A07ECB">
        <w:rPr>
          <w:b/>
        </w:rPr>
        <w:t>Job Description</w:t>
      </w:r>
    </w:p>
    <w:p w14:paraId="1F8A0345" w14:textId="77777777" w:rsidR="00070462" w:rsidRPr="00A07ECB" w:rsidRDefault="00070462" w:rsidP="00A07ECB"/>
    <w:tbl>
      <w:tblPr>
        <w:tblStyle w:val="TableGrid"/>
        <w:tblW w:w="9889" w:type="dxa"/>
        <w:tblLook w:val="04A0" w:firstRow="1" w:lastRow="0" w:firstColumn="1" w:lastColumn="0" w:noHBand="0" w:noVBand="1"/>
      </w:tblPr>
      <w:tblGrid>
        <w:gridCol w:w="2235"/>
        <w:gridCol w:w="7654"/>
      </w:tblGrid>
      <w:tr w:rsidR="00070462" w:rsidRPr="00AB5776" w14:paraId="69D64D98" w14:textId="77777777" w:rsidTr="00777112">
        <w:tc>
          <w:tcPr>
            <w:tcW w:w="2235" w:type="dxa"/>
          </w:tcPr>
          <w:p w14:paraId="0CAC30E8" w14:textId="77777777" w:rsidR="00070462" w:rsidRPr="00AB5776" w:rsidRDefault="00070462" w:rsidP="00A07ECB">
            <w:pPr>
              <w:rPr>
                <w:rFonts w:cstheme="minorHAnsi"/>
              </w:rPr>
            </w:pPr>
            <w:r w:rsidRPr="00AB5776">
              <w:rPr>
                <w:rFonts w:cstheme="minorHAnsi"/>
              </w:rPr>
              <w:t>Position</w:t>
            </w:r>
          </w:p>
        </w:tc>
        <w:tc>
          <w:tcPr>
            <w:tcW w:w="7654" w:type="dxa"/>
          </w:tcPr>
          <w:p w14:paraId="44DCE8A8" w14:textId="3F9A4E82" w:rsidR="00070462" w:rsidRPr="00AB5776" w:rsidRDefault="00CA2115" w:rsidP="00440A0D">
            <w:pPr>
              <w:rPr>
                <w:rFonts w:cstheme="minorHAnsi"/>
                <w:b/>
              </w:rPr>
            </w:pPr>
            <w:r>
              <w:rPr>
                <w:rFonts w:cstheme="minorHAnsi"/>
                <w:b/>
              </w:rPr>
              <w:t xml:space="preserve">Trainee </w:t>
            </w:r>
            <w:r w:rsidR="00440A0D" w:rsidRPr="00AB5776">
              <w:rPr>
                <w:rFonts w:cstheme="minorHAnsi"/>
                <w:b/>
              </w:rPr>
              <w:t>Examinations Officer</w:t>
            </w:r>
          </w:p>
        </w:tc>
      </w:tr>
      <w:tr w:rsidR="00070462" w:rsidRPr="00AB5776" w14:paraId="12B6AA83" w14:textId="77777777" w:rsidTr="00777112">
        <w:tc>
          <w:tcPr>
            <w:tcW w:w="2235" w:type="dxa"/>
          </w:tcPr>
          <w:p w14:paraId="5D6BB4E1" w14:textId="77777777" w:rsidR="00070462" w:rsidRPr="00AB5776" w:rsidRDefault="00070462" w:rsidP="00A07ECB">
            <w:pPr>
              <w:rPr>
                <w:rFonts w:cstheme="minorHAnsi"/>
              </w:rPr>
            </w:pPr>
            <w:r w:rsidRPr="00AB5776">
              <w:rPr>
                <w:rFonts w:cstheme="minorHAnsi"/>
              </w:rPr>
              <w:t>Salary</w:t>
            </w:r>
          </w:p>
        </w:tc>
        <w:tc>
          <w:tcPr>
            <w:tcW w:w="7654" w:type="dxa"/>
          </w:tcPr>
          <w:p w14:paraId="730E92E4" w14:textId="05D5E14E" w:rsidR="00800625" w:rsidRPr="00AB5776" w:rsidRDefault="007D41DC" w:rsidP="00EA55F7">
            <w:pPr>
              <w:jc w:val="both"/>
              <w:rPr>
                <w:rFonts w:eastAsia="Calibri" w:cstheme="minorHAnsi"/>
                <w:b/>
                <w:sz w:val="20"/>
              </w:rPr>
            </w:pPr>
            <w:r w:rsidRPr="00AB5776">
              <w:rPr>
                <w:rFonts w:eastAsia="Calibri" w:cstheme="minorHAnsi"/>
                <w:b/>
                <w:sz w:val="20"/>
              </w:rPr>
              <w:t xml:space="preserve">Grade G </w:t>
            </w:r>
            <w:r w:rsidR="00800625" w:rsidRPr="00AB5776">
              <w:rPr>
                <w:rFonts w:eastAsia="Calibri" w:cstheme="minorHAnsi"/>
                <w:b/>
                <w:sz w:val="20"/>
              </w:rPr>
              <w:tab/>
            </w:r>
            <w:r w:rsidR="0062778A" w:rsidRPr="00AB5776">
              <w:rPr>
                <w:rFonts w:eastAsia="Calibri" w:cstheme="minorHAnsi"/>
                <w:b/>
                <w:sz w:val="20"/>
              </w:rPr>
              <w:t xml:space="preserve">for 40 weeks per year, the salary </w:t>
            </w:r>
            <w:r w:rsidR="00F83E81" w:rsidRPr="00AB5776">
              <w:rPr>
                <w:rFonts w:eastAsia="Calibri" w:cstheme="minorHAnsi"/>
                <w:b/>
                <w:sz w:val="20"/>
              </w:rPr>
              <w:t xml:space="preserve">is </w:t>
            </w:r>
            <w:r w:rsidR="00973493" w:rsidRPr="00AB5776">
              <w:rPr>
                <w:rFonts w:eastAsia="Calibri" w:cstheme="minorHAnsi"/>
                <w:b/>
                <w:sz w:val="20"/>
              </w:rPr>
              <w:t>£</w:t>
            </w:r>
            <w:r w:rsidR="003C76EB">
              <w:rPr>
                <w:rFonts w:eastAsia="Calibri" w:cstheme="minorHAnsi"/>
                <w:b/>
                <w:sz w:val="20"/>
              </w:rPr>
              <w:t xml:space="preserve"> </w:t>
            </w:r>
            <w:r w:rsidR="00B6386A">
              <w:rPr>
                <w:rFonts w:eastAsia="Calibri" w:cstheme="minorHAnsi"/>
                <w:b/>
                <w:sz w:val="20"/>
              </w:rPr>
              <w:t xml:space="preserve">25 864 </w:t>
            </w:r>
            <w:r w:rsidR="003C76EB">
              <w:rPr>
                <w:rFonts w:eastAsia="Calibri" w:cstheme="minorHAnsi"/>
                <w:b/>
                <w:sz w:val="20"/>
              </w:rPr>
              <w:t xml:space="preserve">to £ </w:t>
            </w:r>
            <w:r w:rsidR="008D2CE0">
              <w:rPr>
                <w:rFonts w:eastAsia="Calibri" w:cstheme="minorHAnsi"/>
                <w:b/>
                <w:sz w:val="20"/>
              </w:rPr>
              <w:t>28 065</w:t>
            </w:r>
          </w:p>
          <w:p w14:paraId="080714D3" w14:textId="29942A09" w:rsidR="00070462" w:rsidRPr="00AB5776" w:rsidRDefault="00800625" w:rsidP="00EA55F7">
            <w:pPr>
              <w:jc w:val="both"/>
              <w:rPr>
                <w:rFonts w:eastAsia="Calibri" w:cstheme="minorHAnsi"/>
                <w:bCs/>
                <w:sz w:val="20"/>
              </w:rPr>
            </w:pPr>
            <w:r w:rsidRPr="00AB5776">
              <w:rPr>
                <w:rFonts w:eastAsia="Calibri" w:cstheme="minorHAnsi"/>
                <w:b/>
                <w:sz w:val="20"/>
              </w:rPr>
              <w:tab/>
            </w:r>
            <w:r w:rsidRPr="00AB5776">
              <w:rPr>
                <w:rFonts w:eastAsia="Calibri" w:cstheme="minorHAnsi"/>
                <w:b/>
                <w:sz w:val="20"/>
              </w:rPr>
              <w:tab/>
            </w:r>
            <w:r w:rsidRPr="00AB5776">
              <w:rPr>
                <w:rFonts w:eastAsia="Calibri" w:cstheme="minorHAnsi"/>
                <w:bCs/>
                <w:sz w:val="20"/>
              </w:rPr>
              <w:t>(</w:t>
            </w:r>
            <w:r w:rsidR="00890257" w:rsidRPr="00AB5776">
              <w:rPr>
                <w:rFonts w:eastAsia="Calibri" w:cstheme="minorHAnsi"/>
                <w:bCs/>
                <w:sz w:val="20"/>
              </w:rPr>
              <w:t xml:space="preserve">the </w:t>
            </w:r>
            <w:r w:rsidR="00B6386A">
              <w:rPr>
                <w:rFonts w:eastAsia="Calibri" w:cstheme="minorHAnsi"/>
                <w:bCs/>
                <w:sz w:val="20"/>
              </w:rPr>
              <w:t xml:space="preserve">equivalent </w:t>
            </w:r>
            <w:r w:rsidR="00546E21">
              <w:rPr>
                <w:rFonts w:eastAsia="Calibri" w:cstheme="minorHAnsi"/>
                <w:bCs/>
                <w:sz w:val="20"/>
              </w:rPr>
              <w:t xml:space="preserve">year-round </w:t>
            </w:r>
            <w:r w:rsidR="00890257" w:rsidRPr="00AB5776">
              <w:rPr>
                <w:rFonts w:eastAsia="Calibri" w:cstheme="minorHAnsi"/>
                <w:bCs/>
                <w:sz w:val="20"/>
              </w:rPr>
              <w:t>salary would be</w:t>
            </w:r>
            <w:r w:rsidRPr="00AB5776">
              <w:rPr>
                <w:rFonts w:eastAsia="Calibri" w:cstheme="minorHAnsi"/>
                <w:bCs/>
                <w:sz w:val="20"/>
              </w:rPr>
              <w:t xml:space="preserve"> £</w:t>
            </w:r>
            <w:r w:rsidR="003C76EB">
              <w:rPr>
                <w:rFonts w:eastAsia="Calibri" w:cstheme="minorHAnsi"/>
                <w:bCs/>
                <w:sz w:val="20"/>
              </w:rPr>
              <w:t xml:space="preserve"> </w:t>
            </w:r>
            <w:r w:rsidRPr="00AB5776">
              <w:rPr>
                <w:rFonts w:eastAsia="Calibri" w:cstheme="minorHAnsi"/>
                <w:bCs/>
                <w:sz w:val="20"/>
              </w:rPr>
              <w:t>2</w:t>
            </w:r>
            <w:r w:rsidR="005E26D3">
              <w:rPr>
                <w:rFonts w:eastAsia="Calibri" w:cstheme="minorHAnsi"/>
                <w:bCs/>
                <w:sz w:val="20"/>
              </w:rPr>
              <w:t>9</w:t>
            </w:r>
            <w:r w:rsidRPr="00AB5776">
              <w:rPr>
                <w:rFonts w:eastAsia="Calibri" w:cstheme="minorHAnsi"/>
                <w:bCs/>
                <w:sz w:val="20"/>
              </w:rPr>
              <w:t xml:space="preserve"> </w:t>
            </w:r>
            <w:r w:rsidR="00B6386A">
              <w:rPr>
                <w:rFonts w:eastAsia="Calibri" w:cstheme="minorHAnsi"/>
                <w:bCs/>
                <w:sz w:val="20"/>
              </w:rPr>
              <w:t>064</w:t>
            </w:r>
            <w:r w:rsidRPr="00AB5776">
              <w:rPr>
                <w:rFonts w:eastAsia="Calibri" w:cstheme="minorHAnsi"/>
                <w:bCs/>
                <w:sz w:val="20"/>
              </w:rPr>
              <w:t xml:space="preserve"> to £</w:t>
            </w:r>
            <w:r w:rsidR="003C76EB">
              <w:rPr>
                <w:rFonts w:eastAsia="Calibri" w:cstheme="minorHAnsi"/>
                <w:bCs/>
                <w:sz w:val="20"/>
              </w:rPr>
              <w:t xml:space="preserve"> </w:t>
            </w:r>
            <w:r w:rsidR="00B6386A">
              <w:rPr>
                <w:rFonts w:eastAsia="Calibri" w:cstheme="minorHAnsi"/>
                <w:bCs/>
                <w:sz w:val="20"/>
              </w:rPr>
              <w:t>31 537</w:t>
            </w:r>
            <w:r w:rsidR="004B37BA" w:rsidRPr="00AB5776">
              <w:rPr>
                <w:rFonts w:eastAsia="Calibri" w:cstheme="minorHAnsi"/>
                <w:bCs/>
                <w:sz w:val="20"/>
              </w:rPr>
              <w:t>)</w:t>
            </w:r>
          </w:p>
        </w:tc>
      </w:tr>
      <w:tr w:rsidR="00070462" w:rsidRPr="00AB5776" w14:paraId="23502966" w14:textId="77777777" w:rsidTr="00777112">
        <w:tc>
          <w:tcPr>
            <w:tcW w:w="2235" w:type="dxa"/>
          </w:tcPr>
          <w:p w14:paraId="04B81E7D" w14:textId="77777777" w:rsidR="00070462" w:rsidRPr="00AB5776" w:rsidRDefault="00070462" w:rsidP="00A07ECB">
            <w:pPr>
              <w:rPr>
                <w:rFonts w:cstheme="minorHAnsi"/>
              </w:rPr>
            </w:pPr>
            <w:r w:rsidRPr="00AB5776">
              <w:rPr>
                <w:rFonts w:cstheme="minorHAnsi"/>
              </w:rPr>
              <w:t>Tenure</w:t>
            </w:r>
          </w:p>
        </w:tc>
        <w:tc>
          <w:tcPr>
            <w:tcW w:w="7654" w:type="dxa"/>
          </w:tcPr>
          <w:p w14:paraId="26764C0C" w14:textId="77777777" w:rsidR="00070462" w:rsidRPr="00AB5776" w:rsidRDefault="00B52BE7" w:rsidP="00A07ECB">
            <w:pPr>
              <w:rPr>
                <w:rFonts w:cstheme="minorHAnsi"/>
                <w:b/>
              </w:rPr>
            </w:pPr>
            <w:r w:rsidRPr="00AB5776">
              <w:rPr>
                <w:rFonts w:cstheme="minorHAnsi"/>
                <w:b/>
              </w:rPr>
              <w:t>Established</w:t>
            </w:r>
          </w:p>
        </w:tc>
      </w:tr>
      <w:tr w:rsidR="00E974D8" w:rsidRPr="00AB5776" w14:paraId="6AD3AB7A" w14:textId="77777777" w:rsidTr="00777112">
        <w:tc>
          <w:tcPr>
            <w:tcW w:w="2235" w:type="dxa"/>
          </w:tcPr>
          <w:p w14:paraId="5550FB01" w14:textId="77777777" w:rsidR="00E974D8" w:rsidRPr="00AB5776" w:rsidRDefault="00E974D8" w:rsidP="00E974D8">
            <w:pPr>
              <w:rPr>
                <w:rFonts w:cstheme="minorHAnsi"/>
              </w:rPr>
            </w:pPr>
            <w:r w:rsidRPr="00AB5776">
              <w:rPr>
                <w:rFonts w:cstheme="minorHAnsi"/>
              </w:rPr>
              <w:t>Time</w:t>
            </w:r>
          </w:p>
        </w:tc>
        <w:tc>
          <w:tcPr>
            <w:tcW w:w="7654" w:type="dxa"/>
          </w:tcPr>
          <w:p w14:paraId="1EBA441C" w14:textId="18EEB099" w:rsidR="00E974D8" w:rsidRPr="00AB5776" w:rsidRDefault="00580A93" w:rsidP="00440A0D">
            <w:pPr>
              <w:rPr>
                <w:rFonts w:cstheme="minorHAnsi"/>
                <w:b/>
              </w:rPr>
            </w:pPr>
            <w:r w:rsidRPr="00AB5776">
              <w:rPr>
                <w:rFonts w:cstheme="minorHAnsi"/>
                <w:b/>
              </w:rPr>
              <w:t xml:space="preserve">37 hours per week / term time only + </w:t>
            </w:r>
            <w:r w:rsidR="004B37BA" w:rsidRPr="00AB5776">
              <w:rPr>
                <w:rFonts w:cstheme="minorHAnsi"/>
                <w:b/>
              </w:rPr>
              <w:t xml:space="preserve">5 </w:t>
            </w:r>
            <w:r w:rsidRPr="00AB5776">
              <w:rPr>
                <w:rFonts w:cstheme="minorHAnsi"/>
                <w:b/>
              </w:rPr>
              <w:t>Inset</w:t>
            </w:r>
            <w:r w:rsidR="004B37BA" w:rsidRPr="00AB5776">
              <w:rPr>
                <w:rFonts w:cstheme="minorHAnsi"/>
                <w:b/>
              </w:rPr>
              <w:t xml:space="preserve"> days</w:t>
            </w:r>
            <w:r w:rsidRPr="00AB5776">
              <w:rPr>
                <w:rFonts w:cstheme="minorHAnsi"/>
                <w:b/>
              </w:rPr>
              <w:t xml:space="preserve"> + 5 days (40 weeks per year)</w:t>
            </w:r>
          </w:p>
        </w:tc>
      </w:tr>
      <w:tr w:rsidR="00E974D8" w:rsidRPr="00AB5776" w14:paraId="391D7C1A" w14:textId="77777777" w:rsidTr="00777112">
        <w:tc>
          <w:tcPr>
            <w:tcW w:w="2235" w:type="dxa"/>
          </w:tcPr>
          <w:p w14:paraId="55666832" w14:textId="77777777" w:rsidR="00E974D8" w:rsidRPr="00AB5776" w:rsidRDefault="00E974D8" w:rsidP="00E974D8">
            <w:pPr>
              <w:rPr>
                <w:rFonts w:cstheme="minorHAnsi"/>
              </w:rPr>
            </w:pPr>
            <w:r w:rsidRPr="00AB5776">
              <w:rPr>
                <w:rFonts w:cstheme="minorHAnsi"/>
              </w:rPr>
              <w:t>Responsible to</w:t>
            </w:r>
          </w:p>
        </w:tc>
        <w:tc>
          <w:tcPr>
            <w:tcW w:w="7654" w:type="dxa"/>
          </w:tcPr>
          <w:p w14:paraId="54B83030" w14:textId="77777777" w:rsidR="00E974D8" w:rsidRPr="00AB5776" w:rsidRDefault="00440A0D" w:rsidP="00E974D8">
            <w:pPr>
              <w:rPr>
                <w:rFonts w:cstheme="minorHAnsi"/>
                <w:b/>
              </w:rPr>
            </w:pPr>
            <w:r w:rsidRPr="00AB5776">
              <w:rPr>
                <w:rFonts w:eastAsia="Calibri" w:cstheme="minorHAnsi"/>
                <w:b/>
                <w:sz w:val="20"/>
              </w:rPr>
              <w:t xml:space="preserve">Assistant </w:t>
            </w:r>
            <w:r w:rsidR="00857846" w:rsidRPr="00AB5776">
              <w:rPr>
                <w:rFonts w:eastAsia="Calibri" w:cstheme="minorHAnsi"/>
                <w:b/>
                <w:sz w:val="20"/>
              </w:rPr>
              <w:t>Headteacher</w:t>
            </w:r>
          </w:p>
        </w:tc>
      </w:tr>
      <w:tr w:rsidR="00E974D8" w:rsidRPr="00AB5776" w14:paraId="0FDC8E38" w14:textId="77777777" w:rsidTr="00777112">
        <w:tc>
          <w:tcPr>
            <w:tcW w:w="2235" w:type="dxa"/>
          </w:tcPr>
          <w:p w14:paraId="3B2EC30B" w14:textId="77777777" w:rsidR="00E974D8" w:rsidRPr="00AB5776" w:rsidRDefault="00E974D8" w:rsidP="00E974D8">
            <w:pPr>
              <w:rPr>
                <w:rFonts w:cstheme="minorHAnsi"/>
              </w:rPr>
            </w:pPr>
            <w:r w:rsidRPr="00AB5776">
              <w:rPr>
                <w:rFonts w:cstheme="minorHAnsi"/>
              </w:rPr>
              <w:t>Managing</w:t>
            </w:r>
          </w:p>
        </w:tc>
        <w:tc>
          <w:tcPr>
            <w:tcW w:w="7654" w:type="dxa"/>
          </w:tcPr>
          <w:p w14:paraId="0BFD4F6C" w14:textId="731C0432" w:rsidR="00E974D8" w:rsidRPr="00AB5776" w:rsidRDefault="00440A0D" w:rsidP="00E974D8">
            <w:pPr>
              <w:rPr>
                <w:rFonts w:eastAsia="Calibri" w:cstheme="minorHAnsi"/>
                <w:b/>
                <w:sz w:val="20"/>
              </w:rPr>
            </w:pPr>
            <w:r w:rsidRPr="00AB5776">
              <w:rPr>
                <w:rFonts w:eastAsia="Calibri" w:cstheme="minorHAnsi"/>
                <w:b/>
                <w:sz w:val="20"/>
              </w:rPr>
              <w:t>Team of Exam Invigilators</w:t>
            </w:r>
            <w:r w:rsidR="00C33ABA">
              <w:rPr>
                <w:rFonts w:eastAsia="Calibri" w:cstheme="minorHAnsi"/>
                <w:b/>
                <w:sz w:val="20"/>
              </w:rPr>
              <w:t xml:space="preserve"> and Assistant Exams Officer</w:t>
            </w:r>
          </w:p>
        </w:tc>
      </w:tr>
    </w:tbl>
    <w:p w14:paraId="1B48C5B9" w14:textId="77777777" w:rsidR="00693F15" w:rsidRPr="00521152" w:rsidRDefault="00693F15" w:rsidP="00A07ECB">
      <w:pPr>
        <w:rPr>
          <w:sz w:val="16"/>
        </w:rPr>
      </w:pPr>
    </w:p>
    <w:p w14:paraId="1DA503E1" w14:textId="6CAF39BA" w:rsidR="00521152" w:rsidRDefault="00857846" w:rsidP="00524A29">
      <w:pPr>
        <w:pStyle w:val="NoSpacing"/>
        <w:spacing w:after="120"/>
        <w:jc w:val="both"/>
      </w:pPr>
      <w:r>
        <w:t xml:space="preserve">This is a full-time post working 37 hours per week, </w:t>
      </w:r>
      <w:r w:rsidR="00557932">
        <w:t>term-time only including the five Inset days, plus five more days around the results of public examinations (August) and the Year 7 Entrance Test (a Saturday in September).</w:t>
      </w:r>
      <w:r w:rsidR="00440A0D">
        <w:t xml:space="preserve"> </w:t>
      </w:r>
      <w:r w:rsidR="00F65644">
        <w:t>If prefer</w:t>
      </w:r>
      <w:r w:rsidR="00F11AE2">
        <w:t>red, a</w:t>
      </w:r>
      <w:r w:rsidR="00F65644">
        <w:t xml:space="preserve">ll </w:t>
      </w:r>
      <w:proofErr w:type="gramStart"/>
      <w:r w:rsidR="00F65644">
        <w:t>year round</w:t>
      </w:r>
      <w:proofErr w:type="gramEnd"/>
      <w:r w:rsidR="00F65644">
        <w:t xml:space="preserve"> employment is available by negotiation. </w:t>
      </w:r>
      <w:r>
        <w:t xml:space="preserve">The </w:t>
      </w:r>
      <w:r w:rsidR="00440A0D">
        <w:t xml:space="preserve">Examinations Officer </w:t>
      </w:r>
      <w:r>
        <w:t>will work flexibly, as and</w:t>
      </w:r>
      <w:r w:rsidR="00440A0D">
        <w:t xml:space="preserve"> when necessary, to ensure the S</w:t>
      </w:r>
      <w:r>
        <w:t xml:space="preserve">chool’s needs are met. It is expected that the </w:t>
      </w:r>
      <w:r w:rsidR="00440A0D">
        <w:t xml:space="preserve">Examinations Officer </w:t>
      </w:r>
      <w:r>
        <w:t>will not take any leave during term time.</w:t>
      </w:r>
    </w:p>
    <w:p w14:paraId="7471438D" w14:textId="77777777" w:rsidR="00524A29" w:rsidRDefault="00524A29" w:rsidP="00524A29">
      <w:pPr>
        <w:jc w:val="both"/>
      </w:pPr>
      <w:r>
        <w:t>The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21592871" w14:textId="77777777" w:rsidR="00524A29" w:rsidRPr="00521152" w:rsidRDefault="00524A29" w:rsidP="00524A29">
      <w:pPr>
        <w:pStyle w:val="NoSpacing"/>
        <w:jc w:val="both"/>
        <w:rPr>
          <w:sz w:val="16"/>
        </w:rPr>
      </w:pPr>
    </w:p>
    <w:p w14:paraId="5E92A162" w14:textId="77777777" w:rsidR="00E974D8" w:rsidRDefault="00E974D8" w:rsidP="00857846">
      <w:pPr>
        <w:pStyle w:val="Heading3"/>
      </w:pPr>
      <w:r>
        <w:t>Main Purpose of the Role</w:t>
      </w:r>
    </w:p>
    <w:p w14:paraId="3A4613DA" w14:textId="5363034A" w:rsidR="00871913" w:rsidRDefault="00871913" w:rsidP="00524A29">
      <w:pPr>
        <w:pStyle w:val="NoSpacing"/>
        <w:numPr>
          <w:ilvl w:val="0"/>
          <w:numId w:val="20"/>
        </w:numPr>
        <w:jc w:val="both"/>
      </w:pPr>
      <w:r>
        <w:t xml:space="preserve">Hold responsibility for the organisation and the efficient and effective running of all internal and </w:t>
      </w:r>
      <w:r w:rsidR="00042295">
        <w:t xml:space="preserve">public </w:t>
      </w:r>
      <w:r>
        <w:t>examinations within the School, including liaising with staff, pupils, invigilators and examination boards.</w:t>
      </w:r>
    </w:p>
    <w:p w14:paraId="6719DB8A" w14:textId="0028DB7D" w:rsidR="00266F09" w:rsidRDefault="00266F09" w:rsidP="00524A29">
      <w:pPr>
        <w:pStyle w:val="NoSpacing"/>
        <w:numPr>
          <w:ilvl w:val="0"/>
          <w:numId w:val="20"/>
        </w:numPr>
        <w:jc w:val="both"/>
      </w:pPr>
      <w:r>
        <w:t>E</w:t>
      </w:r>
      <w:r w:rsidRPr="00266F09">
        <w:t>nsure that the school complies with the examination board rules, ensuring exams are invigilated in a way that meets the exam board regulations</w:t>
      </w:r>
      <w:r w:rsidR="00FD3550">
        <w:t>,</w:t>
      </w:r>
      <w:r w:rsidRPr="00266F09">
        <w:t xml:space="preserve"> and provide advice and guidance on the examination boards rules and regulations to staff and pupils </w:t>
      </w:r>
    </w:p>
    <w:p w14:paraId="0F72EA81" w14:textId="72E4CD25" w:rsidR="006C5E3E" w:rsidRDefault="006C5E3E" w:rsidP="006C5E3E">
      <w:pPr>
        <w:pStyle w:val="NoSpacing"/>
        <w:numPr>
          <w:ilvl w:val="0"/>
          <w:numId w:val="20"/>
        </w:numPr>
        <w:jc w:val="both"/>
      </w:pPr>
      <w:r>
        <w:t xml:space="preserve">Oversee all operational requirements for internal and </w:t>
      </w:r>
      <w:r w:rsidR="00042295">
        <w:t xml:space="preserve">public </w:t>
      </w:r>
      <w:r>
        <w:t>examinations including the confidentiality and security of examination materials, invigilation arrangements and the logistics of accommodation.</w:t>
      </w:r>
    </w:p>
    <w:p w14:paraId="1812B81B" w14:textId="77777777" w:rsidR="00521152" w:rsidRPr="00521152" w:rsidRDefault="00521152" w:rsidP="00521152">
      <w:pPr>
        <w:rPr>
          <w:sz w:val="16"/>
        </w:rPr>
      </w:pPr>
    </w:p>
    <w:p w14:paraId="212D9F01" w14:textId="77777777" w:rsidR="00706F47" w:rsidRDefault="004C34FD" w:rsidP="004C34FD">
      <w:pPr>
        <w:pStyle w:val="Heading6"/>
      </w:pPr>
      <w:r>
        <w:t>Principle Responsibilities</w:t>
      </w:r>
      <w:r w:rsidR="009D19E9">
        <w:t xml:space="preserve"> </w:t>
      </w:r>
    </w:p>
    <w:p w14:paraId="6E39AFDE" w14:textId="77777777" w:rsidR="00E974D8" w:rsidRPr="00E974D8" w:rsidRDefault="00E974D8" w:rsidP="004B7B9E">
      <w:pPr>
        <w:pStyle w:val="Heading7"/>
        <w:jc w:val="both"/>
        <w:rPr>
          <w:rFonts w:eastAsia="Calibri"/>
        </w:rPr>
      </w:pPr>
      <w:r w:rsidRPr="00E974D8">
        <w:rPr>
          <w:rFonts w:eastAsia="Calibri"/>
        </w:rPr>
        <w:t xml:space="preserve">Operational </w:t>
      </w:r>
    </w:p>
    <w:p w14:paraId="361CD4EE" w14:textId="7BA29253" w:rsidR="006F1E0C" w:rsidRDefault="006F1E0C" w:rsidP="00524A29">
      <w:pPr>
        <w:pStyle w:val="NoSpacing"/>
        <w:numPr>
          <w:ilvl w:val="0"/>
          <w:numId w:val="23"/>
        </w:numPr>
        <w:jc w:val="both"/>
        <w:rPr>
          <w:lang w:eastAsia="en-GB"/>
        </w:rPr>
      </w:pPr>
      <w:r>
        <w:rPr>
          <w:lang w:eastAsia="en-GB"/>
        </w:rPr>
        <w:t>Oversee all arrangements for public examinations as well as the School’s internal examinations</w:t>
      </w:r>
      <w:r w:rsidR="00FB173C">
        <w:rPr>
          <w:lang w:eastAsia="en-GB"/>
        </w:rPr>
        <w:t>,</w:t>
      </w:r>
      <w:r w:rsidR="00FB173C" w:rsidRPr="00FB173C">
        <w:t xml:space="preserve"> </w:t>
      </w:r>
      <w:r w:rsidR="00FB173C" w:rsidRPr="00FB173C">
        <w:rPr>
          <w:lang w:eastAsia="en-GB"/>
        </w:rPr>
        <w:t>ensuring that all administration</w:t>
      </w:r>
      <w:r w:rsidR="00BD2CC3">
        <w:rPr>
          <w:lang w:eastAsia="en-GB"/>
        </w:rPr>
        <w:t>, timetabling,</w:t>
      </w:r>
      <w:r w:rsidR="00FB173C" w:rsidRPr="00FB173C">
        <w:rPr>
          <w:lang w:eastAsia="en-GB"/>
        </w:rPr>
        <w:t xml:space="preserve"> and preparation is undertaken</w:t>
      </w:r>
      <w:r w:rsidR="00AA6BBF">
        <w:rPr>
          <w:lang w:eastAsia="en-GB"/>
        </w:rPr>
        <w:t>.</w:t>
      </w:r>
      <w:r>
        <w:rPr>
          <w:lang w:eastAsia="en-GB"/>
        </w:rPr>
        <w:t xml:space="preserve"> </w:t>
      </w:r>
    </w:p>
    <w:p w14:paraId="0B217CEA" w14:textId="166BE682" w:rsidR="00230620" w:rsidRDefault="00100FAF" w:rsidP="00524A29">
      <w:pPr>
        <w:pStyle w:val="NoSpacing"/>
        <w:numPr>
          <w:ilvl w:val="0"/>
          <w:numId w:val="23"/>
        </w:numPr>
        <w:jc w:val="both"/>
        <w:rPr>
          <w:lang w:eastAsia="en-GB"/>
        </w:rPr>
      </w:pPr>
      <w:r>
        <w:rPr>
          <w:lang w:eastAsia="en-GB"/>
        </w:rPr>
        <w:t xml:space="preserve">Ensure </w:t>
      </w:r>
      <w:r w:rsidR="0031129E">
        <w:rPr>
          <w:lang w:eastAsia="en-GB"/>
        </w:rPr>
        <w:t xml:space="preserve">personal </w:t>
      </w:r>
      <w:r>
        <w:rPr>
          <w:lang w:eastAsia="en-GB"/>
        </w:rPr>
        <w:t xml:space="preserve">familiarity </w:t>
      </w:r>
      <w:r w:rsidR="0031129E">
        <w:rPr>
          <w:lang w:eastAsia="en-GB"/>
        </w:rPr>
        <w:t xml:space="preserve">and compliance </w:t>
      </w:r>
      <w:r w:rsidR="00230620">
        <w:rPr>
          <w:lang w:eastAsia="en-GB"/>
        </w:rPr>
        <w:t>with all requirements of public examination boards</w:t>
      </w:r>
      <w:r w:rsidR="003B3D69">
        <w:rPr>
          <w:lang w:eastAsia="en-GB"/>
        </w:rPr>
        <w:t>.</w:t>
      </w:r>
    </w:p>
    <w:p w14:paraId="1EC1D74E" w14:textId="633C0FE8" w:rsidR="00230620" w:rsidRDefault="00230620" w:rsidP="00524A29">
      <w:pPr>
        <w:pStyle w:val="NoSpacing"/>
        <w:numPr>
          <w:ilvl w:val="0"/>
          <w:numId w:val="23"/>
        </w:numPr>
        <w:jc w:val="both"/>
        <w:rPr>
          <w:lang w:eastAsia="en-GB"/>
        </w:rPr>
      </w:pPr>
      <w:r>
        <w:rPr>
          <w:lang w:eastAsia="en-GB"/>
        </w:rPr>
        <w:t>Ensure that all candidates are entered correctly for public examinations including the provision of personal details, subjects, papers</w:t>
      </w:r>
      <w:r w:rsidR="0031129E">
        <w:rPr>
          <w:lang w:eastAsia="en-GB"/>
        </w:rPr>
        <w:t xml:space="preserve"> required, submission of coursework</w:t>
      </w:r>
      <w:r w:rsidR="00CE1125">
        <w:rPr>
          <w:lang w:eastAsia="en-GB"/>
        </w:rPr>
        <w:t>.</w:t>
      </w:r>
      <w:r>
        <w:rPr>
          <w:lang w:eastAsia="en-GB"/>
        </w:rPr>
        <w:t xml:space="preserve"> </w:t>
      </w:r>
    </w:p>
    <w:p w14:paraId="3E786E49" w14:textId="64D47A52" w:rsidR="00F0141F" w:rsidRDefault="00230620" w:rsidP="00524A29">
      <w:pPr>
        <w:pStyle w:val="NoSpacing"/>
        <w:numPr>
          <w:ilvl w:val="0"/>
          <w:numId w:val="23"/>
        </w:numPr>
        <w:jc w:val="both"/>
        <w:rPr>
          <w:lang w:eastAsia="en-GB"/>
        </w:rPr>
      </w:pPr>
      <w:r>
        <w:rPr>
          <w:lang w:eastAsia="en-GB"/>
        </w:rPr>
        <w:t xml:space="preserve">Ensure adherence to </w:t>
      </w:r>
      <w:r w:rsidR="00100FAF">
        <w:rPr>
          <w:lang w:eastAsia="en-GB"/>
        </w:rPr>
        <w:t>all regulations and practices</w:t>
      </w:r>
      <w:r>
        <w:rPr>
          <w:lang w:eastAsia="en-GB"/>
        </w:rPr>
        <w:t xml:space="preserve"> for the con</w:t>
      </w:r>
      <w:r w:rsidR="00100FAF">
        <w:rPr>
          <w:lang w:eastAsia="en-GB"/>
        </w:rPr>
        <w:t>d</w:t>
      </w:r>
      <w:r>
        <w:rPr>
          <w:lang w:eastAsia="en-GB"/>
        </w:rPr>
        <w:t>u</w:t>
      </w:r>
      <w:r w:rsidR="00100FAF">
        <w:rPr>
          <w:lang w:eastAsia="en-GB"/>
        </w:rPr>
        <w:t xml:space="preserve">ct of public examinations </w:t>
      </w:r>
      <w:r w:rsidR="001707ED">
        <w:t xml:space="preserve">and ensure that appropriate allowances for pupils with additional </w:t>
      </w:r>
      <w:r w:rsidR="006C6139">
        <w:t xml:space="preserve">needs </w:t>
      </w:r>
      <w:r w:rsidR="001707ED">
        <w:t>are accommodated.</w:t>
      </w:r>
    </w:p>
    <w:p w14:paraId="2D2BB07A" w14:textId="01120CA9" w:rsidR="00100FAF" w:rsidRDefault="00F0141F" w:rsidP="00524A29">
      <w:pPr>
        <w:pStyle w:val="NoSpacing"/>
        <w:numPr>
          <w:ilvl w:val="0"/>
          <w:numId w:val="23"/>
        </w:numPr>
        <w:jc w:val="both"/>
        <w:rPr>
          <w:lang w:eastAsia="en-GB"/>
        </w:rPr>
      </w:pPr>
      <w:r>
        <w:rPr>
          <w:lang w:eastAsia="en-GB"/>
        </w:rPr>
        <w:t>Establish and maintain adequate security arrangements for the receipt, storage and release of examination papers and the return of scripts</w:t>
      </w:r>
      <w:r w:rsidR="006F1E0C">
        <w:rPr>
          <w:lang w:eastAsia="en-GB"/>
        </w:rPr>
        <w:t xml:space="preserve"> in keeping with published deadlines</w:t>
      </w:r>
      <w:r w:rsidR="00CE1125">
        <w:rPr>
          <w:lang w:eastAsia="en-GB"/>
        </w:rPr>
        <w:t>.</w:t>
      </w:r>
    </w:p>
    <w:p w14:paraId="001DF684" w14:textId="553A8B7B" w:rsidR="00310E5F" w:rsidRDefault="0053474E" w:rsidP="00524A29">
      <w:pPr>
        <w:pStyle w:val="NoSpacing"/>
        <w:numPr>
          <w:ilvl w:val="0"/>
          <w:numId w:val="23"/>
        </w:numPr>
        <w:jc w:val="both"/>
        <w:rPr>
          <w:lang w:eastAsia="en-GB"/>
        </w:rPr>
      </w:pPr>
      <w:r w:rsidRPr="0053474E">
        <w:rPr>
          <w:lang w:eastAsia="en-GB"/>
        </w:rPr>
        <w:t xml:space="preserve">Undertake exam invigilation duties </w:t>
      </w:r>
      <w:r>
        <w:rPr>
          <w:lang w:eastAsia="en-GB"/>
        </w:rPr>
        <w:t>and r</w:t>
      </w:r>
      <w:r w:rsidR="00310E5F">
        <w:rPr>
          <w:lang w:eastAsia="en-GB"/>
        </w:rPr>
        <w:t>ecruit, train and manage a team of invigilators</w:t>
      </w:r>
      <w:r>
        <w:rPr>
          <w:lang w:eastAsia="en-GB"/>
        </w:rPr>
        <w:t>.</w:t>
      </w:r>
    </w:p>
    <w:p w14:paraId="1886D04A" w14:textId="38EA2DB5" w:rsidR="0031129E" w:rsidRDefault="0031129E" w:rsidP="00524A29">
      <w:pPr>
        <w:pStyle w:val="NoSpacing"/>
        <w:numPr>
          <w:ilvl w:val="0"/>
          <w:numId w:val="23"/>
        </w:numPr>
        <w:jc w:val="both"/>
        <w:rPr>
          <w:lang w:eastAsia="en-GB"/>
        </w:rPr>
      </w:pPr>
      <w:r>
        <w:rPr>
          <w:lang w:eastAsia="en-GB"/>
        </w:rPr>
        <w:t>Deal with all issues relating to appeals, remarking of scripts</w:t>
      </w:r>
      <w:r w:rsidR="00CE1125">
        <w:rPr>
          <w:lang w:eastAsia="en-GB"/>
        </w:rPr>
        <w:t>,</w:t>
      </w:r>
      <w:r>
        <w:rPr>
          <w:lang w:eastAsia="en-GB"/>
        </w:rPr>
        <w:t xml:space="preserve"> etc</w:t>
      </w:r>
      <w:r w:rsidR="00CE1125">
        <w:rPr>
          <w:lang w:eastAsia="en-GB"/>
        </w:rPr>
        <w:t>.</w:t>
      </w:r>
    </w:p>
    <w:p w14:paraId="77BF11F2" w14:textId="675423B4" w:rsidR="0031129E" w:rsidRDefault="0031129E" w:rsidP="00524A29">
      <w:pPr>
        <w:pStyle w:val="NoSpacing"/>
        <w:numPr>
          <w:ilvl w:val="0"/>
          <w:numId w:val="23"/>
        </w:numPr>
        <w:jc w:val="both"/>
        <w:rPr>
          <w:lang w:eastAsia="en-GB"/>
        </w:rPr>
      </w:pPr>
      <w:r>
        <w:rPr>
          <w:lang w:eastAsia="en-GB"/>
        </w:rPr>
        <w:t>Manage the School’s examinations budget</w:t>
      </w:r>
      <w:r w:rsidR="00560F50">
        <w:rPr>
          <w:lang w:eastAsia="en-GB"/>
        </w:rPr>
        <w:t xml:space="preserve"> including entry fees, equipment and invigilation costs</w:t>
      </w:r>
      <w:r w:rsidR="00DE46CD">
        <w:rPr>
          <w:lang w:eastAsia="en-GB"/>
        </w:rPr>
        <w:t>.</w:t>
      </w:r>
    </w:p>
    <w:p w14:paraId="78206136" w14:textId="21EAB085" w:rsidR="00560F50" w:rsidRDefault="00560F50" w:rsidP="00524A29">
      <w:pPr>
        <w:pStyle w:val="NoSpacing"/>
        <w:numPr>
          <w:ilvl w:val="0"/>
          <w:numId w:val="23"/>
        </w:numPr>
        <w:jc w:val="both"/>
        <w:rPr>
          <w:lang w:eastAsia="en-GB"/>
        </w:rPr>
      </w:pPr>
      <w:r>
        <w:rPr>
          <w:lang w:eastAsia="en-GB"/>
        </w:rPr>
        <w:t>Develop contingency plans concerning unanticipated issues concerning the conduct of examinations</w:t>
      </w:r>
      <w:r w:rsidR="00DE46CD">
        <w:rPr>
          <w:lang w:eastAsia="en-GB"/>
        </w:rPr>
        <w:t>.</w:t>
      </w:r>
    </w:p>
    <w:p w14:paraId="0D3E410B" w14:textId="4382A905" w:rsidR="00594A1D" w:rsidRDefault="00594A1D" w:rsidP="00524A29">
      <w:pPr>
        <w:pStyle w:val="NoSpacing"/>
        <w:numPr>
          <w:ilvl w:val="0"/>
          <w:numId w:val="23"/>
        </w:numPr>
        <w:jc w:val="both"/>
        <w:rPr>
          <w:lang w:eastAsia="en-GB"/>
        </w:rPr>
      </w:pPr>
      <w:r>
        <w:rPr>
          <w:lang w:eastAsia="en-GB"/>
        </w:rPr>
        <w:t>Work closely with the School’s Data Manager to ensure all data required for examination entries and assessment is obtained in an accurate and timely fashion</w:t>
      </w:r>
      <w:r w:rsidR="00DE46CD">
        <w:rPr>
          <w:lang w:eastAsia="en-GB"/>
        </w:rPr>
        <w:t>.</w:t>
      </w:r>
    </w:p>
    <w:p w14:paraId="6AD364B4" w14:textId="290537FB" w:rsidR="005D5699" w:rsidRPr="00186EEA" w:rsidRDefault="005D5699" w:rsidP="005D5699">
      <w:pPr>
        <w:pStyle w:val="Default"/>
        <w:numPr>
          <w:ilvl w:val="0"/>
          <w:numId w:val="23"/>
        </w:numPr>
        <w:jc w:val="both"/>
        <w:rPr>
          <w:rFonts w:asciiTheme="minorHAnsi" w:hAnsiTheme="minorHAnsi" w:cstheme="minorHAnsi"/>
          <w:sz w:val="22"/>
          <w:szCs w:val="22"/>
        </w:rPr>
      </w:pPr>
      <w:r>
        <w:rPr>
          <w:rFonts w:asciiTheme="minorHAnsi" w:hAnsiTheme="minorHAnsi" w:cstheme="minorHAnsi"/>
          <w:sz w:val="22"/>
          <w:szCs w:val="22"/>
        </w:rPr>
        <w:t xml:space="preserve">Work with the </w:t>
      </w:r>
      <w:r w:rsidR="005843F5">
        <w:rPr>
          <w:rFonts w:asciiTheme="minorHAnsi" w:hAnsiTheme="minorHAnsi" w:cstheme="minorHAnsi"/>
          <w:sz w:val="22"/>
          <w:szCs w:val="22"/>
        </w:rPr>
        <w:t xml:space="preserve">School </w:t>
      </w:r>
      <w:r>
        <w:rPr>
          <w:rFonts w:asciiTheme="minorHAnsi" w:hAnsiTheme="minorHAnsi" w:cstheme="minorHAnsi"/>
          <w:sz w:val="22"/>
          <w:szCs w:val="22"/>
        </w:rPr>
        <w:t xml:space="preserve">Attendance Team to ensure registers are </w:t>
      </w:r>
      <w:r w:rsidR="005843F5">
        <w:rPr>
          <w:rFonts w:asciiTheme="minorHAnsi" w:hAnsiTheme="minorHAnsi" w:cstheme="minorHAnsi"/>
          <w:sz w:val="22"/>
          <w:szCs w:val="22"/>
        </w:rPr>
        <w:t xml:space="preserve">complete and </w:t>
      </w:r>
      <w:r>
        <w:rPr>
          <w:rFonts w:asciiTheme="minorHAnsi" w:hAnsiTheme="minorHAnsi" w:cstheme="minorHAnsi"/>
          <w:sz w:val="22"/>
          <w:szCs w:val="22"/>
        </w:rPr>
        <w:t xml:space="preserve">accurate and </w:t>
      </w:r>
      <w:r w:rsidR="005843F5">
        <w:rPr>
          <w:rFonts w:asciiTheme="minorHAnsi" w:hAnsiTheme="minorHAnsi" w:cstheme="minorHAnsi"/>
          <w:sz w:val="22"/>
          <w:szCs w:val="22"/>
        </w:rPr>
        <w:t xml:space="preserve">that </w:t>
      </w:r>
      <w:r>
        <w:rPr>
          <w:rFonts w:asciiTheme="minorHAnsi" w:hAnsiTheme="minorHAnsi" w:cstheme="minorHAnsi"/>
          <w:sz w:val="22"/>
          <w:szCs w:val="22"/>
        </w:rPr>
        <w:t>any issues are resolved quickly.</w:t>
      </w:r>
    </w:p>
    <w:p w14:paraId="6A77DC7D" w14:textId="0319D0E6" w:rsidR="00310E5F" w:rsidRPr="00401179" w:rsidRDefault="00310E5F" w:rsidP="00524A29">
      <w:pPr>
        <w:pStyle w:val="NoSpacing"/>
        <w:numPr>
          <w:ilvl w:val="0"/>
          <w:numId w:val="22"/>
        </w:numPr>
        <w:jc w:val="both"/>
        <w:rPr>
          <w:lang w:eastAsia="en-GB"/>
        </w:rPr>
      </w:pPr>
      <w:r>
        <w:rPr>
          <w:lang w:eastAsia="en-GB"/>
        </w:rPr>
        <w:lastRenderedPageBreak/>
        <w:t xml:space="preserve">Develop and train an assistant </w:t>
      </w:r>
      <w:r w:rsidR="000055C8">
        <w:rPr>
          <w:lang w:eastAsia="en-GB"/>
        </w:rPr>
        <w:t xml:space="preserve">Exams Officer </w:t>
      </w:r>
      <w:r>
        <w:rPr>
          <w:lang w:eastAsia="en-GB"/>
        </w:rPr>
        <w:t xml:space="preserve">to ensure that the </w:t>
      </w:r>
      <w:r w:rsidR="000055C8">
        <w:rPr>
          <w:lang w:eastAsia="en-GB"/>
        </w:rPr>
        <w:t>school</w:t>
      </w:r>
      <w:r>
        <w:rPr>
          <w:lang w:eastAsia="en-GB"/>
        </w:rPr>
        <w:t xml:space="preserve"> establishes additional skilled resource</w:t>
      </w:r>
      <w:r w:rsidR="00DE46CD">
        <w:rPr>
          <w:lang w:eastAsia="en-GB"/>
        </w:rPr>
        <w:t>.</w:t>
      </w:r>
    </w:p>
    <w:p w14:paraId="1352A811" w14:textId="77777777" w:rsidR="00857846" w:rsidRPr="00310E5F" w:rsidRDefault="00857846" w:rsidP="00524A29">
      <w:pPr>
        <w:jc w:val="both"/>
        <w:rPr>
          <w:rFonts w:eastAsia="Calibri"/>
        </w:rPr>
      </w:pPr>
    </w:p>
    <w:p w14:paraId="650642EE" w14:textId="77777777" w:rsidR="00E974D8" w:rsidRPr="00E974D8" w:rsidRDefault="00E974D8" w:rsidP="00524A29">
      <w:pPr>
        <w:pStyle w:val="Heading7"/>
        <w:jc w:val="both"/>
        <w:rPr>
          <w:rFonts w:eastAsia="Calibri"/>
        </w:rPr>
      </w:pPr>
      <w:r w:rsidRPr="00E974D8">
        <w:rPr>
          <w:rFonts w:eastAsia="Calibri"/>
        </w:rPr>
        <w:t>Communication</w:t>
      </w:r>
    </w:p>
    <w:p w14:paraId="16859286" w14:textId="64BEAEA9" w:rsidR="00E23E17" w:rsidRPr="003E7F54" w:rsidRDefault="00E23E17" w:rsidP="003E7F54">
      <w:pPr>
        <w:pStyle w:val="NoSpacing"/>
        <w:numPr>
          <w:ilvl w:val="0"/>
          <w:numId w:val="22"/>
        </w:numPr>
        <w:jc w:val="both"/>
        <w:rPr>
          <w:lang w:eastAsia="en-GB"/>
        </w:rPr>
      </w:pPr>
      <w:r w:rsidRPr="00E23E17">
        <w:rPr>
          <w:rFonts w:eastAsia="Calibri"/>
        </w:rPr>
        <w:t xml:space="preserve">Liaise with </w:t>
      </w:r>
      <w:r w:rsidRPr="003E7F54">
        <w:rPr>
          <w:lang w:eastAsia="en-GB"/>
        </w:rPr>
        <w:t>examination boards to ensure that accurate administration of all examinations, including ensuring compliance with examination boards rules</w:t>
      </w:r>
      <w:r w:rsidR="00DB3B36">
        <w:rPr>
          <w:lang w:eastAsia="en-GB"/>
        </w:rPr>
        <w:t xml:space="preserve"> and</w:t>
      </w:r>
      <w:r w:rsidRPr="003E7F54">
        <w:rPr>
          <w:lang w:eastAsia="en-GB"/>
        </w:rPr>
        <w:t xml:space="preserve"> coursework requirements</w:t>
      </w:r>
      <w:r w:rsidR="00DB3B36">
        <w:rPr>
          <w:lang w:eastAsia="en-GB"/>
        </w:rPr>
        <w:t>.</w:t>
      </w:r>
      <w:r w:rsidRPr="003E7F54">
        <w:rPr>
          <w:lang w:eastAsia="en-GB"/>
        </w:rPr>
        <w:t xml:space="preserve"> </w:t>
      </w:r>
    </w:p>
    <w:p w14:paraId="1D52EEDB" w14:textId="52DD9C77" w:rsidR="00E23E17" w:rsidRPr="003E7F54" w:rsidRDefault="00E23E17" w:rsidP="003E7F54">
      <w:pPr>
        <w:pStyle w:val="NoSpacing"/>
        <w:numPr>
          <w:ilvl w:val="0"/>
          <w:numId w:val="22"/>
        </w:numPr>
        <w:jc w:val="both"/>
        <w:rPr>
          <w:lang w:eastAsia="en-GB"/>
        </w:rPr>
      </w:pPr>
      <w:r w:rsidRPr="003E7F54">
        <w:rPr>
          <w:lang w:eastAsia="en-GB"/>
        </w:rPr>
        <w:t xml:space="preserve">Provide advice and disseminate examination information to staff, pupils and parents/carers, </w:t>
      </w:r>
      <w:r w:rsidR="00355DD5">
        <w:rPr>
          <w:lang w:eastAsia="en-GB"/>
        </w:rPr>
        <w:t>to ensure that all are familiar with examination timetables, regulations, operational procedures</w:t>
      </w:r>
      <w:r w:rsidR="006C045D">
        <w:rPr>
          <w:lang w:eastAsia="en-GB"/>
        </w:rPr>
        <w:t>.</w:t>
      </w:r>
    </w:p>
    <w:p w14:paraId="231E940B" w14:textId="080344D3" w:rsidR="00E23E17" w:rsidRPr="003E7F54" w:rsidRDefault="00E23E17" w:rsidP="003E7F54">
      <w:pPr>
        <w:pStyle w:val="NoSpacing"/>
        <w:numPr>
          <w:ilvl w:val="0"/>
          <w:numId w:val="22"/>
        </w:numPr>
        <w:jc w:val="both"/>
        <w:rPr>
          <w:lang w:eastAsia="en-GB"/>
        </w:rPr>
      </w:pPr>
      <w:r w:rsidRPr="003E7F54">
        <w:rPr>
          <w:lang w:eastAsia="en-GB"/>
        </w:rPr>
        <w:t>Liaise with staff/</w:t>
      </w:r>
      <w:r w:rsidR="006D3E7A">
        <w:rPr>
          <w:lang w:eastAsia="en-GB"/>
        </w:rPr>
        <w:t xml:space="preserve">subject leads </w:t>
      </w:r>
      <w:r w:rsidRPr="003E7F54">
        <w:rPr>
          <w:lang w:eastAsia="en-GB"/>
        </w:rPr>
        <w:t>regarding pupil examination entries</w:t>
      </w:r>
      <w:r w:rsidR="006C045D">
        <w:rPr>
          <w:lang w:eastAsia="en-GB"/>
        </w:rPr>
        <w:t>.</w:t>
      </w:r>
      <w:r w:rsidRPr="003E7F54">
        <w:rPr>
          <w:lang w:eastAsia="en-GB"/>
        </w:rPr>
        <w:t xml:space="preserve"> </w:t>
      </w:r>
    </w:p>
    <w:p w14:paraId="3C428B7D" w14:textId="10338268" w:rsidR="00857846" w:rsidRPr="003E7F54" w:rsidRDefault="00857846" w:rsidP="003E7F54">
      <w:pPr>
        <w:pStyle w:val="NoSpacing"/>
        <w:numPr>
          <w:ilvl w:val="0"/>
          <w:numId w:val="22"/>
        </w:numPr>
        <w:jc w:val="both"/>
        <w:rPr>
          <w:lang w:eastAsia="en-GB"/>
        </w:rPr>
      </w:pPr>
      <w:r w:rsidRPr="003E7F54">
        <w:rPr>
          <w:lang w:eastAsia="en-GB"/>
        </w:rPr>
        <w:t>Supporting the promotion of positive relationships with staff, students, parents and other stakeholders.</w:t>
      </w:r>
    </w:p>
    <w:p w14:paraId="4A245D16" w14:textId="61520DC5" w:rsidR="00857846" w:rsidRPr="00DB3B36" w:rsidRDefault="00857846" w:rsidP="00DB3B36">
      <w:pPr>
        <w:pStyle w:val="NoSpacing"/>
        <w:numPr>
          <w:ilvl w:val="0"/>
          <w:numId w:val="22"/>
        </w:numPr>
        <w:jc w:val="both"/>
        <w:rPr>
          <w:rFonts w:eastAsia="Calibri"/>
        </w:rPr>
      </w:pPr>
      <w:r w:rsidRPr="003E7F54">
        <w:rPr>
          <w:lang w:eastAsia="en-GB"/>
        </w:rPr>
        <w:t>Attend meetings wh</w:t>
      </w:r>
      <w:r w:rsidRPr="00857846">
        <w:rPr>
          <w:rFonts w:eastAsia="Calibri"/>
        </w:rPr>
        <w:t>en required.</w:t>
      </w:r>
    </w:p>
    <w:p w14:paraId="7013FECA" w14:textId="77777777" w:rsidR="00E974D8" w:rsidRPr="00E974D8" w:rsidRDefault="00E974D8" w:rsidP="00276803">
      <w:pPr>
        <w:pStyle w:val="Heading7"/>
        <w:spacing w:before="120"/>
        <w:jc w:val="both"/>
        <w:rPr>
          <w:rFonts w:eastAsia="Calibri"/>
        </w:rPr>
      </w:pPr>
      <w:r w:rsidRPr="00E974D8">
        <w:rPr>
          <w:rFonts w:eastAsia="Calibri"/>
        </w:rPr>
        <w:t>Skills Development</w:t>
      </w:r>
    </w:p>
    <w:p w14:paraId="274F6DE6" w14:textId="457B8688" w:rsidR="00E974D8" w:rsidRPr="00DB3B36" w:rsidRDefault="00782EE1" w:rsidP="00DB3B36">
      <w:pPr>
        <w:pStyle w:val="NoSpacing"/>
        <w:numPr>
          <w:ilvl w:val="0"/>
          <w:numId w:val="22"/>
        </w:numPr>
        <w:jc w:val="both"/>
        <w:rPr>
          <w:rFonts w:eastAsia="Calibri"/>
        </w:rPr>
      </w:pPr>
      <w:r>
        <w:rPr>
          <w:rFonts w:eastAsia="Calibri"/>
        </w:rPr>
        <w:t xml:space="preserve">Participate in the </w:t>
      </w:r>
      <w:r w:rsidRPr="00AD178F">
        <w:rPr>
          <w:lang w:eastAsia="en-GB"/>
        </w:rPr>
        <w:t>S</w:t>
      </w:r>
      <w:r w:rsidR="00E974D8" w:rsidRPr="00AD178F">
        <w:rPr>
          <w:lang w:eastAsia="en-GB"/>
        </w:rPr>
        <w:t>chool</w:t>
      </w:r>
      <w:r w:rsidR="00DB3B36">
        <w:rPr>
          <w:lang w:eastAsia="en-GB"/>
        </w:rPr>
        <w:t>’s</w:t>
      </w:r>
      <w:r w:rsidR="00E974D8" w:rsidRPr="00E974D8">
        <w:rPr>
          <w:rFonts w:eastAsia="Calibri"/>
        </w:rPr>
        <w:t xml:space="preserve"> performance management scheme.</w:t>
      </w:r>
    </w:p>
    <w:p w14:paraId="2D37E8D2" w14:textId="77777777" w:rsidR="00E974D8" w:rsidRPr="00E974D8" w:rsidRDefault="00E974D8" w:rsidP="00276803">
      <w:pPr>
        <w:pStyle w:val="Heading7"/>
        <w:spacing w:before="120"/>
        <w:jc w:val="both"/>
        <w:rPr>
          <w:rFonts w:eastAsia="Calibri"/>
        </w:rPr>
      </w:pPr>
      <w:r w:rsidRPr="00E974D8">
        <w:rPr>
          <w:rFonts w:eastAsia="Calibri"/>
        </w:rPr>
        <w:t>Safeguarding</w:t>
      </w:r>
    </w:p>
    <w:p w14:paraId="54EB9914" w14:textId="77777777" w:rsidR="00E974D8" w:rsidRPr="00AD178F" w:rsidRDefault="00E974D8" w:rsidP="00AD178F">
      <w:pPr>
        <w:pStyle w:val="NoSpacing"/>
        <w:numPr>
          <w:ilvl w:val="0"/>
          <w:numId w:val="22"/>
        </w:numPr>
        <w:jc w:val="both"/>
        <w:rPr>
          <w:lang w:eastAsia="en-GB"/>
        </w:rPr>
      </w:pPr>
      <w:r w:rsidRPr="00E974D8">
        <w:rPr>
          <w:rFonts w:eastAsia="Calibri"/>
        </w:rPr>
        <w:t xml:space="preserve">The post holder </w:t>
      </w:r>
      <w:r w:rsidR="00A5645A" w:rsidRPr="00AD178F">
        <w:rPr>
          <w:lang w:eastAsia="en-GB"/>
        </w:rPr>
        <w:t>must be</w:t>
      </w:r>
      <w:r w:rsidRPr="00AD178F">
        <w:rPr>
          <w:lang w:eastAsia="en-GB"/>
        </w:rPr>
        <w:t xml:space="preserve"> committed to safeguarding and promoting the welfare of children, young people and adults, raising concerns as appropriate.</w:t>
      </w:r>
    </w:p>
    <w:p w14:paraId="6D5C7778" w14:textId="77777777" w:rsidR="00E974D8" w:rsidRPr="00AD178F" w:rsidRDefault="00E974D8" w:rsidP="00AD178F">
      <w:pPr>
        <w:pStyle w:val="NoSpacing"/>
        <w:numPr>
          <w:ilvl w:val="0"/>
          <w:numId w:val="22"/>
        </w:numPr>
        <w:jc w:val="both"/>
        <w:rPr>
          <w:lang w:eastAsia="en-GB"/>
        </w:rPr>
      </w:pPr>
      <w:r w:rsidRPr="00AD178F">
        <w:rPr>
          <w:lang w:eastAsia="en-GB"/>
        </w:rPr>
        <w:t>Adhere to data protection legislation.</w:t>
      </w:r>
    </w:p>
    <w:p w14:paraId="7637A37A" w14:textId="0F8864C2" w:rsidR="00E974D8" w:rsidRPr="00DB3B36" w:rsidRDefault="00E974D8" w:rsidP="00524A29">
      <w:pPr>
        <w:pStyle w:val="NoSpacing"/>
        <w:numPr>
          <w:ilvl w:val="0"/>
          <w:numId w:val="22"/>
        </w:numPr>
        <w:jc w:val="both"/>
        <w:rPr>
          <w:rFonts w:eastAsia="Calibri"/>
        </w:rPr>
      </w:pPr>
      <w:r w:rsidRPr="00AD178F">
        <w:rPr>
          <w:lang w:eastAsia="en-GB"/>
        </w:rPr>
        <w:t>Maintain confidentiality</w:t>
      </w:r>
      <w:r w:rsidRPr="00E974D8">
        <w:rPr>
          <w:rFonts w:eastAsia="Calibri"/>
        </w:rPr>
        <w:t xml:space="preserve"> as appropriate</w:t>
      </w:r>
    </w:p>
    <w:p w14:paraId="4F878358" w14:textId="77777777" w:rsidR="00E974D8" w:rsidRPr="00E974D8" w:rsidRDefault="00E974D8" w:rsidP="00276803">
      <w:pPr>
        <w:pStyle w:val="Heading7"/>
        <w:spacing w:before="120"/>
        <w:jc w:val="both"/>
        <w:rPr>
          <w:rFonts w:eastAsia="Calibri"/>
        </w:rPr>
      </w:pPr>
      <w:r w:rsidRPr="00E974D8">
        <w:rPr>
          <w:rFonts w:eastAsia="Calibri"/>
        </w:rPr>
        <w:t>Systems and Information</w:t>
      </w:r>
    </w:p>
    <w:p w14:paraId="61565452" w14:textId="020F36DF" w:rsidR="00AD178F" w:rsidRPr="00AD178F" w:rsidRDefault="00AD178F" w:rsidP="00AD178F">
      <w:pPr>
        <w:pStyle w:val="NoSpacing"/>
        <w:numPr>
          <w:ilvl w:val="0"/>
          <w:numId w:val="22"/>
        </w:numPr>
        <w:jc w:val="both"/>
        <w:rPr>
          <w:lang w:eastAsia="en-GB"/>
        </w:rPr>
      </w:pPr>
      <w:r w:rsidRPr="00AD178F">
        <w:rPr>
          <w:rFonts w:eastAsia="Calibri"/>
        </w:rPr>
        <w:t xml:space="preserve">Provide </w:t>
      </w:r>
      <w:r w:rsidRPr="00AD178F">
        <w:rPr>
          <w:lang w:eastAsia="en-GB"/>
        </w:rPr>
        <w:t xml:space="preserve">data and analysis on examination entries and results, writing reports as appropriate </w:t>
      </w:r>
    </w:p>
    <w:p w14:paraId="47EDABF9" w14:textId="24E6EFA7" w:rsidR="00AD178F" w:rsidRPr="00AD178F" w:rsidRDefault="00AD178F" w:rsidP="00AD178F">
      <w:pPr>
        <w:pStyle w:val="NoSpacing"/>
        <w:numPr>
          <w:ilvl w:val="0"/>
          <w:numId w:val="22"/>
        </w:numPr>
        <w:jc w:val="both"/>
        <w:rPr>
          <w:lang w:eastAsia="en-GB"/>
        </w:rPr>
      </w:pPr>
      <w:r w:rsidRPr="00AD178F">
        <w:rPr>
          <w:lang w:eastAsia="en-GB"/>
        </w:rPr>
        <w:t>Create effective information systems for the recording of exams and results</w:t>
      </w:r>
    </w:p>
    <w:p w14:paraId="5DC47581" w14:textId="5CE4F68E" w:rsidR="00AD178F" w:rsidRPr="00AD178F" w:rsidRDefault="00AD178F" w:rsidP="00AD178F">
      <w:pPr>
        <w:pStyle w:val="NoSpacing"/>
        <w:numPr>
          <w:ilvl w:val="0"/>
          <w:numId w:val="22"/>
        </w:numPr>
        <w:jc w:val="both"/>
        <w:rPr>
          <w:lang w:eastAsia="en-GB"/>
        </w:rPr>
      </w:pPr>
      <w:r w:rsidRPr="00AD178F">
        <w:rPr>
          <w:lang w:eastAsia="en-GB"/>
        </w:rPr>
        <w:t xml:space="preserve">Keep up to date with the necessary policies, procedures, rules and regulations laid down by the different examination bodies. </w:t>
      </w:r>
    </w:p>
    <w:p w14:paraId="27A63757" w14:textId="50CFC2B2" w:rsidR="00E974D8" w:rsidRPr="00DB3B36" w:rsidRDefault="00857846" w:rsidP="00524A29">
      <w:pPr>
        <w:pStyle w:val="NoSpacing"/>
        <w:numPr>
          <w:ilvl w:val="0"/>
          <w:numId w:val="22"/>
        </w:numPr>
        <w:jc w:val="both"/>
        <w:rPr>
          <w:rFonts w:eastAsia="Calibri"/>
        </w:rPr>
      </w:pPr>
      <w:r w:rsidRPr="00AD178F">
        <w:rPr>
          <w:lang w:eastAsia="en-GB"/>
        </w:rPr>
        <w:t>Maintaining appropriate</w:t>
      </w:r>
      <w:r w:rsidRPr="00857846">
        <w:rPr>
          <w:rFonts w:eastAsia="Calibri"/>
        </w:rPr>
        <w:t xml:space="preserve"> records and providing relevant, accurate and up to date information for SIMS (including vulnerable groups), logging all parental communication.</w:t>
      </w:r>
    </w:p>
    <w:p w14:paraId="2EA5DD52" w14:textId="77777777" w:rsidR="00E974D8" w:rsidRPr="00E974D8" w:rsidRDefault="00E974D8" w:rsidP="00276803">
      <w:pPr>
        <w:pStyle w:val="Heading7"/>
        <w:spacing w:before="120"/>
        <w:jc w:val="both"/>
        <w:rPr>
          <w:rFonts w:eastAsia="Calibri"/>
        </w:rPr>
      </w:pPr>
      <w:r w:rsidRPr="00E974D8">
        <w:rPr>
          <w:rFonts w:eastAsia="Calibri"/>
        </w:rPr>
        <w:t>Data Protection</w:t>
      </w:r>
    </w:p>
    <w:p w14:paraId="26382A06" w14:textId="30E43F78" w:rsidR="00E974D8" w:rsidRPr="00DB3B36" w:rsidRDefault="00E974D8" w:rsidP="00DB3B36">
      <w:pPr>
        <w:pStyle w:val="NoSpacing"/>
        <w:numPr>
          <w:ilvl w:val="0"/>
          <w:numId w:val="22"/>
        </w:numPr>
        <w:jc w:val="both"/>
        <w:rPr>
          <w:rFonts w:eastAsia="Calibri"/>
        </w:rPr>
      </w:pPr>
      <w:r w:rsidRPr="00E974D8">
        <w:rPr>
          <w:rFonts w:eastAsia="Calibri"/>
        </w:rPr>
        <w:t>The po</w:t>
      </w:r>
      <w:r w:rsidR="00782EE1">
        <w:rPr>
          <w:rFonts w:eastAsia="Calibri"/>
        </w:rPr>
        <w:t>st holder will comply with the S</w:t>
      </w:r>
      <w:r w:rsidRPr="00E974D8">
        <w:rPr>
          <w:rFonts w:eastAsia="Calibri"/>
        </w:rPr>
        <w:t xml:space="preserve">chool’s policies and supporting documentation in relation to the Information </w:t>
      </w:r>
      <w:r w:rsidRPr="00AD178F">
        <w:rPr>
          <w:lang w:eastAsia="en-GB"/>
        </w:rPr>
        <w:t>Governance</w:t>
      </w:r>
      <w:r w:rsidRPr="00E974D8">
        <w:rPr>
          <w:rFonts w:eastAsia="Calibri"/>
        </w:rPr>
        <w:t>; this includes Data protection, Information Security and Confidentiality.</w:t>
      </w:r>
    </w:p>
    <w:p w14:paraId="53B0F0C9" w14:textId="77777777" w:rsidR="00E974D8" w:rsidRPr="00E974D8" w:rsidRDefault="00E974D8" w:rsidP="00276803">
      <w:pPr>
        <w:pStyle w:val="Heading7"/>
        <w:spacing w:before="120"/>
        <w:jc w:val="both"/>
        <w:rPr>
          <w:rFonts w:eastAsia="Calibri"/>
        </w:rPr>
      </w:pPr>
      <w:r w:rsidRPr="00E974D8">
        <w:rPr>
          <w:rFonts w:eastAsia="Calibri"/>
        </w:rPr>
        <w:t>Health &amp; Safety</w:t>
      </w:r>
    </w:p>
    <w:p w14:paraId="4612293C" w14:textId="77777777" w:rsidR="00E974D8" w:rsidRPr="00E974D8" w:rsidRDefault="00E974D8" w:rsidP="00AD178F">
      <w:pPr>
        <w:pStyle w:val="NoSpacing"/>
        <w:numPr>
          <w:ilvl w:val="0"/>
          <w:numId w:val="22"/>
        </w:numPr>
        <w:jc w:val="both"/>
        <w:rPr>
          <w:rFonts w:eastAsia="Calibri"/>
        </w:rPr>
      </w:pPr>
      <w:r w:rsidRPr="00E974D8">
        <w:rPr>
          <w:rFonts w:eastAsia="Calibri"/>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086579AB" w14:textId="0B9DA624" w:rsidR="00276803" w:rsidRPr="00276803" w:rsidRDefault="00E974D8" w:rsidP="00276803">
      <w:pPr>
        <w:pStyle w:val="NoSpacing"/>
        <w:numPr>
          <w:ilvl w:val="0"/>
          <w:numId w:val="22"/>
        </w:numPr>
        <w:jc w:val="both"/>
        <w:rPr>
          <w:rFonts w:eastAsia="Calibri"/>
        </w:rPr>
      </w:pPr>
      <w:r w:rsidRPr="00E974D8">
        <w:rPr>
          <w:rFonts w:eastAsia="Calibri"/>
        </w:rPr>
        <w:t xml:space="preserve">To work with </w:t>
      </w:r>
      <w:r w:rsidRPr="00AD178F">
        <w:rPr>
          <w:lang w:eastAsia="en-GB"/>
        </w:rPr>
        <w:t>colleagues</w:t>
      </w:r>
      <w:r w:rsidRPr="00E974D8">
        <w:rPr>
          <w:rFonts w:eastAsia="Calibri"/>
        </w:rPr>
        <w:t xml:space="preserve"> and others to maintain health, safety and welfare within the working environment.</w:t>
      </w:r>
    </w:p>
    <w:p w14:paraId="31C51F10" w14:textId="72D249C8" w:rsidR="00E974D8" w:rsidRPr="00276803" w:rsidRDefault="00E974D8" w:rsidP="00276803">
      <w:pPr>
        <w:pStyle w:val="Heading7"/>
        <w:spacing w:before="120"/>
        <w:jc w:val="both"/>
        <w:rPr>
          <w:rFonts w:eastAsia="Calibri"/>
        </w:rPr>
      </w:pPr>
      <w:r w:rsidRPr="00276803">
        <w:rPr>
          <w:rFonts w:eastAsia="Calibri"/>
        </w:rPr>
        <w:t>Equalities</w:t>
      </w:r>
    </w:p>
    <w:p w14:paraId="724578E8" w14:textId="77777777" w:rsidR="00E974D8" w:rsidRPr="00E974D8" w:rsidRDefault="00E974D8" w:rsidP="00AD178F">
      <w:pPr>
        <w:pStyle w:val="NoSpacing"/>
        <w:numPr>
          <w:ilvl w:val="0"/>
          <w:numId w:val="22"/>
        </w:numPr>
        <w:jc w:val="both"/>
        <w:rPr>
          <w:rFonts w:eastAsia="Calibri"/>
        </w:rPr>
      </w:pPr>
      <w:r w:rsidRPr="00E974D8">
        <w:rPr>
          <w:rFonts w:eastAsia="Calibri"/>
        </w:rPr>
        <w:t xml:space="preserve">We aim to make sure that services are provided fairly to all sections of our community, and that all our existing and </w:t>
      </w:r>
      <w:r w:rsidRPr="00AD178F">
        <w:rPr>
          <w:lang w:eastAsia="en-GB"/>
        </w:rPr>
        <w:t>future</w:t>
      </w:r>
      <w:r w:rsidRPr="00E974D8">
        <w:rPr>
          <w:rFonts w:eastAsia="Calibri"/>
        </w:rPr>
        <w:t xml:space="preserve"> employees have equal opportunities.</w:t>
      </w:r>
    </w:p>
    <w:p w14:paraId="6E3C6326" w14:textId="77777777" w:rsidR="00E974D8" w:rsidRPr="00E974D8" w:rsidRDefault="00E974D8" w:rsidP="00AD178F">
      <w:pPr>
        <w:pStyle w:val="NoSpacing"/>
        <w:numPr>
          <w:ilvl w:val="0"/>
          <w:numId w:val="22"/>
        </w:numPr>
        <w:jc w:val="both"/>
        <w:rPr>
          <w:rFonts w:eastAsia="Calibri"/>
        </w:rPr>
      </w:pPr>
      <w:r w:rsidRPr="00E974D8">
        <w:rPr>
          <w:rFonts w:eastAsia="Calibri"/>
        </w:rPr>
        <w:t>Within own area of responsibility, the post holder will work in accordance with the aims of the Equality Policy Statement</w:t>
      </w:r>
    </w:p>
    <w:p w14:paraId="1DB4A736" w14:textId="77777777" w:rsidR="00E974D8" w:rsidRPr="00E974D8" w:rsidRDefault="00E974D8" w:rsidP="00E974D8">
      <w:pPr>
        <w:jc w:val="both"/>
        <w:rPr>
          <w:rFonts w:eastAsia="Calibri"/>
        </w:rPr>
      </w:pPr>
    </w:p>
    <w:p w14:paraId="1282FDAB" w14:textId="3AD6F301" w:rsidR="00E974D8" w:rsidRPr="00E974D8" w:rsidRDefault="00DF5D6B" w:rsidP="00DB3B36">
      <w:pPr>
        <w:spacing w:before="120"/>
        <w:ind w:right="-188"/>
        <w:jc w:val="both"/>
        <w:rPr>
          <w:rFonts w:eastAsia="Calibri"/>
        </w:rPr>
      </w:pPr>
      <w:r>
        <w:t xml:space="preserve">Please note that these responsibilities will be reviewed from time to time and may be amended as is reasonable by the </w:t>
      </w:r>
      <w:r w:rsidR="00CB2D00">
        <w:t>Headteacher</w:t>
      </w:r>
      <w:r>
        <w:t xml:space="preserve">. </w:t>
      </w:r>
      <w:r w:rsidR="00E974D8" w:rsidRPr="00E974D8">
        <w:rPr>
          <w:rFonts w:eastAsia="Calibri"/>
        </w:rPr>
        <w:t>These duties are neither exclusive nor exhaustive and the post holder may be required to undertake other</w:t>
      </w:r>
      <w:r>
        <w:rPr>
          <w:rFonts w:eastAsia="Calibri"/>
        </w:rPr>
        <w:t xml:space="preserve"> </w:t>
      </w:r>
      <w:r w:rsidR="00E974D8" w:rsidRPr="00DF5D6B">
        <w:t>duties</w:t>
      </w:r>
      <w:r w:rsidR="00E974D8" w:rsidRPr="00E974D8">
        <w:rPr>
          <w:rFonts w:eastAsia="Calibri"/>
        </w:rPr>
        <w:t xml:space="preserve"> and responsibilities commensurate with the post, as reasonably requested by the Head</w:t>
      </w:r>
      <w:r w:rsidR="00997620">
        <w:rPr>
          <w:rFonts w:eastAsia="Calibri"/>
        </w:rPr>
        <w:t>teacher</w:t>
      </w:r>
      <w:r w:rsidR="00E974D8" w:rsidRPr="00E974D8">
        <w:rPr>
          <w:rFonts w:eastAsia="Calibri"/>
        </w:rPr>
        <w:t>.</w:t>
      </w:r>
    </w:p>
    <w:p w14:paraId="4E863292" w14:textId="77777777" w:rsidR="005B052B" w:rsidRDefault="005B052B" w:rsidP="00B81DAF">
      <w:pPr>
        <w:ind w:right="-188"/>
        <w:jc w:val="both"/>
      </w:pPr>
    </w:p>
    <w:p w14:paraId="0D4EE076" w14:textId="1CDEBBF5" w:rsidR="0031092E" w:rsidRDefault="0031092E" w:rsidP="0031092E">
      <w:pPr>
        <w:spacing w:after="360"/>
        <w:ind w:right="-188"/>
        <w:jc w:val="both"/>
      </w:pPr>
      <w:r>
        <w:t>Signed:</w:t>
      </w:r>
      <w:r>
        <w:tab/>
      </w:r>
      <w:r>
        <w:tab/>
        <w:t>________________________________________</w:t>
      </w:r>
      <w:r>
        <w:tab/>
      </w:r>
      <w:r w:rsidR="00CA2115" w:rsidRPr="00CA2115">
        <w:rPr>
          <w:i/>
          <w:iCs/>
        </w:rPr>
        <w:t>Trainee</w:t>
      </w:r>
      <w:r w:rsidR="00CA2115">
        <w:t xml:space="preserve"> </w:t>
      </w:r>
      <w:r w:rsidR="00871913">
        <w:rPr>
          <w:i/>
        </w:rPr>
        <w:t>Examinations Officer</w:t>
      </w:r>
    </w:p>
    <w:p w14:paraId="2605D36E" w14:textId="77777777" w:rsidR="0031092E" w:rsidRPr="00A07ECB" w:rsidRDefault="0031092E" w:rsidP="0031092E">
      <w:pPr>
        <w:spacing w:after="360"/>
        <w:ind w:right="-188"/>
        <w:jc w:val="both"/>
      </w:pPr>
      <w:r>
        <w:t>Signed:</w:t>
      </w:r>
      <w:r>
        <w:tab/>
      </w:r>
      <w:r>
        <w:tab/>
        <w:t>________________________________________</w:t>
      </w:r>
      <w:r>
        <w:tab/>
      </w:r>
      <w:r w:rsidR="00E3682E">
        <w:rPr>
          <w:i/>
        </w:rPr>
        <w:t>Headteacher</w:t>
      </w:r>
    </w:p>
    <w:p w14:paraId="5F336B0A" w14:textId="4D67CA09" w:rsidR="0031092E" w:rsidRPr="00A07ECB" w:rsidRDefault="0031092E" w:rsidP="00DB3B36">
      <w:pPr>
        <w:spacing w:after="120"/>
        <w:ind w:right="-188"/>
        <w:jc w:val="both"/>
      </w:pPr>
      <w:r>
        <w:t>Date:</w:t>
      </w:r>
      <w:r>
        <w:tab/>
      </w:r>
      <w:r>
        <w:tab/>
        <w:t>__________________________</w:t>
      </w:r>
      <w:r>
        <w:tab/>
      </w:r>
    </w:p>
    <w:sectPr w:rsidR="0031092E" w:rsidRPr="00A07ECB" w:rsidSect="00394CF1">
      <w:pgSz w:w="11906" w:h="16838"/>
      <w:pgMar w:top="709"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1E399" w14:textId="77777777" w:rsidR="007977A4" w:rsidRDefault="007977A4" w:rsidP="00A07ECB">
      <w:r>
        <w:separator/>
      </w:r>
    </w:p>
  </w:endnote>
  <w:endnote w:type="continuationSeparator" w:id="0">
    <w:p w14:paraId="5FB844C4" w14:textId="77777777" w:rsidR="007977A4" w:rsidRDefault="007977A4" w:rsidP="00A0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12BD0" w14:textId="77777777" w:rsidR="007977A4" w:rsidRDefault="007977A4" w:rsidP="00A07ECB">
      <w:r>
        <w:separator/>
      </w:r>
    </w:p>
  </w:footnote>
  <w:footnote w:type="continuationSeparator" w:id="0">
    <w:p w14:paraId="50050194" w14:textId="77777777" w:rsidR="007977A4" w:rsidRDefault="007977A4" w:rsidP="00A07E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F46"/>
    <w:multiLevelType w:val="hybridMultilevel"/>
    <w:tmpl w:val="077ED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E579F"/>
    <w:multiLevelType w:val="hybridMultilevel"/>
    <w:tmpl w:val="4BE64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FA485D"/>
    <w:multiLevelType w:val="hybridMultilevel"/>
    <w:tmpl w:val="AFFA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D5FF0"/>
    <w:multiLevelType w:val="hybridMultilevel"/>
    <w:tmpl w:val="AE10240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10F7106B"/>
    <w:multiLevelType w:val="hybridMultilevel"/>
    <w:tmpl w:val="2F2C2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950EDF"/>
    <w:multiLevelType w:val="hybridMultilevel"/>
    <w:tmpl w:val="59A2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3662D"/>
    <w:multiLevelType w:val="hybridMultilevel"/>
    <w:tmpl w:val="1864254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1F56680F"/>
    <w:multiLevelType w:val="hybridMultilevel"/>
    <w:tmpl w:val="B1CA3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0715BE"/>
    <w:multiLevelType w:val="hybridMultilevel"/>
    <w:tmpl w:val="A2C6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D28CC"/>
    <w:multiLevelType w:val="hybridMultilevel"/>
    <w:tmpl w:val="97EA6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F642E7"/>
    <w:multiLevelType w:val="hybridMultilevel"/>
    <w:tmpl w:val="AC7A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E93D27"/>
    <w:multiLevelType w:val="hybridMultilevel"/>
    <w:tmpl w:val="4692D0CC"/>
    <w:lvl w:ilvl="0" w:tplc="2A2C1D0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F4D6C"/>
    <w:multiLevelType w:val="hybridMultilevel"/>
    <w:tmpl w:val="EF7E6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1E49B0"/>
    <w:multiLevelType w:val="hybridMultilevel"/>
    <w:tmpl w:val="3B4EA42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3E6A23CC"/>
    <w:multiLevelType w:val="hybridMultilevel"/>
    <w:tmpl w:val="5C8A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7673D"/>
    <w:multiLevelType w:val="hybridMultilevel"/>
    <w:tmpl w:val="B8263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D4EC6"/>
    <w:multiLevelType w:val="hybridMultilevel"/>
    <w:tmpl w:val="7B48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8336C"/>
    <w:multiLevelType w:val="hybridMultilevel"/>
    <w:tmpl w:val="EC8E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4D4D6D"/>
    <w:multiLevelType w:val="hybridMultilevel"/>
    <w:tmpl w:val="1BB2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F20DA8"/>
    <w:multiLevelType w:val="hybridMultilevel"/>
    <w:tmpl w:val="4786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747C8D"/>
    <w:multiLevelType w:val="hybridMultilevel"/>
    <w:tmpl w:val="1EAA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7D5F61"/>
    <w:multiLevelType w:val="hybridMultilevel"/>
    <w:tmpl w:val="9F8EA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5D1CB7"/>
    <w:multiLevelType w:val="hybridMultilevel"/>
    <w:tmpl w:val="7BB41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0621666">
    <w:abstractNumId w:val="3"/>
  </w:num>
  <w:num w:numId="2" w16cid:durableId="1628583394">
    <w:abstractNumId w:val="16"/>
  </w:num>
  <w:num w:numId="3" w16cid:durableId="1189952763">
    <w:abstractNumId w:val="20"/>
  </w:num>
  <w:num w:numId="4" w16cid:durableId="1324435927">
    <w:abstractNumId w:val="7"/>
  </w:num>
  <w:num w:numId="5" w16cid:durableId="1755079743">
    <w:abstractNumId w:val="13"/>
  </w:num>
  <w:num w:numId="6" w16cid:durableId="373625003">
    <w:abstractNumId w:val="6"/>
  </w:num>
  <w:num w:numId="7" w16cid:durableId="1773939521">
    <w:abstractNumId w:val="19"/>
  </w:num>
  <w:num w:numId="8" w16cid:durableId="2078360012">
    <w:abstractNumId w:val="10"/>
  </w:num>
  <w:num w:numId="9" w16cid:durableId="1982150713">
    <w:abstractNumId w:val="11"/>
  </w:num>
  <w:num w:numId="10" w16cid:durableId="910970799">
    <w:abstractNumId w:val="21"/>
  </w:num>
  <w:num w:numId="11" w16cid:durableId="958685540">
    <w:abstractNumId w:val="15"/>
  </w:num>
  <w:num w:numId="12" w16cid:durableId="2037197041">
    <w:abstractNumId w:val="5"/>
  </w:num>
  <w:num w:numId="13" w16cid:durableId="870534128">
    <w:abstractNumId w:val="17"/>
  </w:num>
  <w:num w:numId="14" w16cid:durableId="1214805064">
    <w:abstractNumId w:val="8"/>
  </w:num>
  <w:num w:numId="15" w16cid:durableId="1958023838">
    <w:abstractNumId w:val="14"/>
  </w:num>
  <w:num w:numId="16" w16cid:durableId="621032432">
    <w:abstractNumId w:val="2"/>
  </w:num>
  <w:num w:numId="17" w16cid:durableId="1811089477">
    <w:abstractNumId w:val="22"/>
  </w:num>
  <w:num w:numId="18" w16cid:durableId="279453704">
    <w:abstractNumId w:val="0"/>
  </w:num>
  <w:num w:numId="19" w16cid:durableId="654728370">
    <w:abstractNumId w:val="22"/>
  </w:num>
  <w:num w:numId="20" w16cid:durableId="113595429">
    <w:abstractNumId w:val="9"/>
  </w:num>
  <w:num w:numId="21" w16cid:durableId="706831200">
    <w:abstractNumId w:val="1"/>
  </w:num>
  <w:num w:numId="22" w16cid:durableId="866911445">
    <w:abstractNumId w:val="12"/>
  </w:num>
  <w:num w:numId="23" w16cid:durableId="470632324">
    <w:abstractNumId w:val="4"/>
  </w:num>
  <w:num w:numId="24" w16cid:durableId="11419236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62"/>
    <w:rsid w:val="00001341"/>
    <w:rsid w:val="00003B9B"/>
    <w:rsid w:val="000055C8"/>
    <w:rsid w:val="00033016"/>
    <w:rsid w:val="0003628A"/>
    <w:rsid w:val="00036E99"/>
    <w:rsid w:val="00042295"/>
    <w:rsid w:val="00070462"/>
    <w:rsid w:val="00100FAF"/>
    <w:rsid w:val="00120638"/>
    <w:rsid w:val="00133C95"/>
    <w:rsid w:val="00154BA9"/>
    <w:rsid w:val="001707ED"/>
    <w:rsid w:val="00175B70"/>
    <w:rsid w:val="0019060C"/>
    <w:rsid w:val="001955AD"/>
    <w:rsid w:val="001B515E"/>
    <w:rsid w:val="001E708D"/>
    <w:rsid w:val="0020180F"/>
    <w:rsid w:val="00230620"/>
    <w:rsid w:val="00266F09"/>
    <w:rsid w:val="002728D9"/>
    <w:rsid w:val="00276766"/>
    <w:rsid w:val="00276803"/>
    <w:rsid w:val="0028312D"/>
    <w:rsid w:val="002B5722"/>
    <w:rsid w:val="002C0773"/>
    <w:rsid w:val="002C7643"/>
    <w:rsid w:val="002D6095"/>
    <w:rsid w:val="002E3693"/>
    <w:rsid w:val="002F40CC"/>
    <w:rsid w:val="00303918"/>
    <w:rsid w:val="0031092E"/>
    <w:rsid w:val="00310E5F"/>
    <w:rsid w:val="0031129E"/>
    <w:rsid w:val="00312AEC"/>
    <w:rsid w:val="00350888"/>
    <w:rsid w:val="00355DD5"/>
    <w:rsid w:val="00367823"/>
    <w:rsid w:val="00371484"/>
    <w:rsid w:val="003748F6"/>
    <w:rsid w:val="00381347"/>
    <w:rsid w:val="00386195"/>
    <w:rsid w:val="00394CF1"/>
    <w:rsid w:val="003B3D69"/>
    <w:rsid w:val="003C76EB"/>
    <w:rsid w:val="003D7D40"/>
    <w:rsid w:val="003E5B5F"/>
    <w:rsid w:val="003E7F54"/>
    <w:rsid w:val="003F0FFB"/>
    <w:rsid w:val="003F45A3"/>
    <w:rsid w:val="00407BF6"/>
    <w:rsid w:val="0041194A"/>
    <w:rsid w:val="00433F6C"/>
    <w:rsid w:val="00440A0D"/>
    <w:rsid w:val="00462422"/>
    <w:rsid w:val="00480081"/>
    <w:rsid w:val="004B37BA"/>
    <w:rsid w:val="004B7B9E"/>
    <w:rsid w:val="004C34FD"/>
    <w:rsid w:val="004F4514"/>
    <w:rsid w:val="004F77DF"/>
    <w:rsid w:val="00521152"/>
    <w:rsid w:val="00524A29"/>
    <w:rsid w:val="0053474E"/>
    <w:rsid w:val="005403B0"/>
    <w:rsid w:val="0054132A"/>
    <w:rsid w:val="00546E21"/>
    <w:rsid w:val="00557932"/>
    <w:rsid w:val="00560F50"/>
    <w:rsid w:val="00580A93"/>
    <w:rsid w:val="005843F5"/>
    <w:rsid w:val="00594A1D"/>
    <w:rsid w:val="005B052B"/>
    <w:rsid w:val="005D5699"/>
    <w:rsid w:val="005D6AA5"/>
    <w:rsid w:val="005E26D3"/>
    <w:rsid w:val="00605FCD"/>
    <w:rsid w:val="00614AC3"/>
    <w:rsid w:val="0062778A"/>
    <w:rsid w:val="00627CFA"/>
    <w:rsid w:val="00630961"/>
    <w:rsid w:val="00636853"/>
    <w:rsid w:val="00675B07"/>
    <w:rsid w:val="006828C8"/>
    <w:rsid w:val="00691CEB"/>
    <w:rsid w:val="00693F15"/>
    <w:rsid w:val="006B03E0"/>
    <w:rsid w:val="006C045D"/>
    <w:rsid w:val="006C5E3E"/>
    <w:rsid w:val="006C6139"/>
    <w:rsid w:val="006D3605"/>
    <w:rsid w:val="006D3E7A"/>
    <w:rsid w:val="006E4493"/>
    <w:rsid w:val="006F07F1"/>
    <w:rsid w:val="006F0DB8"/>
    <w:rsid w:val="006F1E0C"/>
    <w:rsid w:val="006F69A0"/>
    <w:rsid w:val="00706F47"/>
    <w:rsid w:val="00777112"/>
    <w:rsid w:val="0078280D"/>
    <w:rsid w:val="00782EE1"/>
    <w:rsid w:val="007977A4"/>
    <w:rsid w:val="007B1E38"/>
    <w:rsid w:val="007D41DC"/>
    <w:rsid w:val="007F7675"/>
    <w:rsid w:val="00800625"/>
    <w:rsid w:val="0083798F"/>
    <w:rsid w:val="00857846"/>
    <w:rsid w:val="00860F07"/>
    <w:rsid w:val="00861A0C"/>
    <w:rsid w:val="00871913"/>
    <w:rsid w:val="008737FE"/>
    <w:rsid w:val="008846AF"/>
    <w:rsid w:val="00890257"/>
    <w:rsid w:val="008D2CE0"/>
    <w:rsid w:val="008F37C5"/>
    <w:rsid w:val="00910848"/>
    <w:rsid w:val="009477EE"/>
    <w:rsid w:val="00973493"/>
    <w:rsid w:val="00990F5A"/>
    <w:rsid w:val="00997620"/>
    <w:rsid w:val="009B455E"/>
    <w:rsid w:val="009D1811"/>
    <w:rsid w:val="009D19E9"/>
    <w:rsid w:val="009E2C5F"/>
    <w:rsid w:val="00A07ECB"/>
    <w:rsid w:val="00A25980"/>
    <w:rsid w:val="00A3735B"/>
    <w:rsid w:val="00A43BEF"/>
    <w:rsid w:val="00A5645A"/>
    <w:rsid w:val="00A7422C"/>
    <w:rsid w:val="00A76A08"/>
    <w:rsid w:val="00A971CA"/>
    <w:rsid w:val="00AA6BBF"/>
    <w:rsid w:val="00AB5776"/>
    <w:rsid w:val="00AD178F"/>
    <w:rsid w:val="00AE0A47"/>
    <w:rsid w:val="00AE46DD"/>
    <w:rsid w:val="00B52BE7"/>
    <w:rsid w:val="00B56383"/>
    <w:rsid w:val="00B6386A"/>
    <w:rsid w:val="00B81DAF"/>
    <w:rsid w:val="00B83242"/>
    <w:rsid w:val="00B87A08"/>
    <w:rsid w:val="00BD2CC3"/>
    <w:rsid w:val="00BE5ECF"/>
    <w:rsid w:val="00C04347"/>
    <w:rsid w:val="00C208A4"/>
    <w:rsid w:val="00C27287"/>
    <w:rsid w:val="00C33ABA"/>
    <w:rsid w:val="00C5026B"/>
    <w:rsid w:val="00C6665B"/>
    <w:rsid w:val="00C710C8"/>
    <w:rsid w:val="00C917D4"/>
    <w:rsid w:val="00CA2115"/>
    <w:rsid w:val="00CA5FAD"/>
    <w:rsid w:val="00CB2D00"/>
    <w:rsid w:val="00CE1125"/>
    <w:rsid w:val="00D2001A"/>
    <w:rsid w:val="00D20A1E"/>
    <w:rsid w:val="00D24D15"/>
    <w:rsid w:val="00D64F5C"/>
    <w:rsid w:val="00D71868"/>
    <w:rsid w:val="00DA2766"/>
    <w:rsid w:val="00DB3B36"/>
    <w:rsid w:val="00DC1C69"/>
    <w:rsid w:val="00DC714C"/>
    <w:rsid w:val="00DD0A11"/>
    <w:rsid w:val="00DD3BA7"/>
    <w:rsid w:val="00DD62B7"/>
    <w:rsid w:val="00DE46CD"/>
    <w:rsid w:val="00DF5D6B"/>
    <w:rsid w:val="00E23E17"/>
    <w:rsid w:val="00E3682E"/>
    <w:rsid w:val="00E92991"/>
    <w:rsid w:val="00E974D8"/>
    <w:rsid w:val="00EA4D6E"/>
    <w:rsid w:val="00EA55F7"/>
    <w:rsid w:val="00EC2C37"/>
    <w:rsid w:val="00F0141F"/>
    <w:rsid w:val="00F11AE2"/>
    <w:rsid w:val="00F11E6A"/>
    <w:rsid w:val="00F126AA"/>
    <w:rsid w:val="00F242E5"/>
    <w:rsid w:val="00F32626"/>
    <w:rsid w:val="00F3679E"/>
    <w:rsid w:val="00F65644"/>
    <w:rsid w:val="00F67731"/>
    <w:rsid w:val="00F83E81"/>
    <w:rsid w:val="00FB142C"/>
    <w:rsid w:val="00FB173C"/>
    <w:rsid w:val="00FC214D"/>
    <w:rsid w:val="00FC4F1D"/>
    <w:rsid w:val="00FD3550"/>
    <w:rsid w:val="00FE2DF1"/>
    <w:rsid w:val="00FE6F04"/>
    <w:rsid w:val="00FF4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3FAEF"/>
  <w15:docId w15:val="{36759FCC-5FEB-4E75-BA4D-84B7E007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07EC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07EC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07E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917D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C34F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E974D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E974D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0462"/>
    <w:rPr>
      <w:rFonts w:ascii="Tahoma" w:hAnsi="Tahoma" w:cs="Tahoma"/>
      <w:sz w:val="16"/>
      <w:szCs w:val="16"/>
    </w:rPr>
  </w:style>
  <w:style w:type="character" w:customStyle="1" w:styleId="BalloonTextChar">
    <w:name w:val="Balloon Text Char"/>
    <w:basedOn w:val="DefaultParagraphFont"/>
    <w:link w:val="BalloonText"/>
    <w:uiPriority w:val="99"/>
    <w:semiHidden/>
    <w:rsid w:val="00070462"/>
    <w:rPr>
      <w:rFonts w:ascii="Tahoma" w:hAnsi="Tahoma" w:cs="Tahoma"/>
      <w:sz w:val="16"/>
      <w:szCs w:val="16"/>
    </w:rPr>
  </w:style>
  <w:style w:type="table" w:styleId="TableGrid">
    <w:name w:val="Table Grid"/>
    <w:basedOn w:val="TableNormal"/>
    <w:uiPriority w:val="59"/>
    <w:rsid w:val="00070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D40"/>
    <w:pPr>
      <w:ind w:left="720"/>
      <w:contextualSpacing/>
    </w:pPr>
  </w:style>
  <w:style w:type="paragraph" w:styleId="FootnoteText">
    <w:name w:val="footnote text"/>
    <w:basedOn w:val="Normal"/>
    <w:link w:val="FootnoteTextChar"/>
    <w:uiPriority w:val="99"/>
    <w:semiHidden/>
    <w:unhideWhenUsed/>
    <w:rsid w:val="00A07ECB"/>
    <w:rPr>
      <w:sz w:val="20"/>
      <w:szCs w:val="20"/>
    </w:rPr>
  </w:style>
  <w:style w:type="character" w:customStyle="1" w:styleId="FootnoteTextChar">
    <w:name w:val="Footnote Text Char"/>
    <w:basedOn w:val="DefaultParagraphFont"/>
    <w:link w:val="FootnoteText"/>
    <w:uiPriority w:val="99"/>
    <w:semiHidden/>
    <w:rsid w:val="00A07ECB"/>
    <w:rPr>
      <w:sz w:val="20"/>
      <w:szCs w:val="20"/>
    </w:rPr>
  </w:style>
  <w:style w:type="character" w:styleId="FootnoteReference">
    <w:name w:val="footnote reference"/>
    <w:basedOn w:val="DefaultParagraphFont"/>
    <w:uiPriority w:val="99"/>
    <w:semiHidden/>
    <w:unhideWhenUsed/>
    <w:rsid w:val="00A07ECB"/>
    <w:rPr>
      <w:vertAlign w:val="superscript"/>
    </w:rPr>
  </w:style>
  <w:style w:type="character" w:styleId="Hyperlink">
    <w:name w:val="Hyperlink"/>
    <w:basedOn w:val="DefaultParagraphFont"/>
    <w:uiPriority w:val="99"/>
    <w:unhideWhenUsed/>
    <w:rsid w:val="00A07ECB"/>
    <w:rPr>
      <w:color w:val="0000FF" w:themeColor="hyperlink"/>
      <w:u w:val="single"/>
    </w:rPr>
  </w:style>
  <w:style w:type="character" w:customStyle="1" w:styleId="Heading2Char">
    <w:name w:val="Heading 2 Char"/>
    <w:basedOn w:val="DefaultParagraphFont"/>
    <w:link w:val="Heading2"/>
    <w:uiPriority w:val="9"/>
    <w:rsid w:val="00A07EC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07EC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07ECB"/>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C917D4"/>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367823"/>
    <w:rPr>
      <w:color w:val="800080" w:themeColor="followedHyperlink"/>
      <w:u w:val="single"/>
    </w:rPr>
  </w:style>
  <w:style w:type="character" w:customStyle="1" w:styleId="Heading6Char">
    <w:name w:val="Heading 6 Char"/>
    <w:basedOn w:val="DefaultParagraphFont"/>
    <w:link w:val="Heading6"/>
    <w:uiPriority w:val="9"/>
    <w:rsid w:val="004C34FD"/>
    <w:rPr>
      <w:rFonts w:asciiTheme="majorHAnsi" w:eastAsiaTheme="majorEastAsia" w:hAnsiTheme="majorHAnsi" w:cstheme="majorBidi"/>
      <w:color w:val="243F60" w:themeColor="accent1" w:themeShade="7F"/>
    </w:rPr>
  </w:style>
  <w:style w:type="paragraph" w:customStyle="1" w:styleId="Default">
    <w:name w:val="Default"/>
    <w:rsid w:val="00E974D8"/>
    <w:pPr>
      <w:autoSpaceDE w:val="0"/>
      <w:autoSpaceDN w:val="0"/>
      <w:adjustRightInd w:val="0"/>
    </w:pPr>
    <w:rPr>
      <w:rFonts w:ascii="Verdana" w:eastAsia="Times New Roman" w:hAnsi="Verdana" w:cs="Verdana"/>
      <w:color w:val="000000"/>
      <w:sz w:val="24"/>
      <w:szCs w:val="24"/>
      <w:lang w:eastAsia="en-GB"/>
    </w:rPr>
  </w:style>
  <w:style w:type="paragraph" w:styleId="Title">
    <w:name w:val="Title"/>
    <w:basedOn w:val="Normal"/>
    <w:next w:val="Normal"/>
    <w:link w:val="TitleChar"/>
    <w:uiPriority w:val="10"/>
    <w:qFormat/>
    <w:rsid w:val="00E974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4D8"/>
    <w:rPr>
      <w:rFonts w:asciiTheme="majorHAnsi" w:eastAsiaTheme="majorEastAsia" w:hAnsiTheme="majorHAnsi" w:cstheme="majorBidi"/>
      <w:spacing w:val="-10"/>
      <w:kern w:val="28"/>
      <w:sz w:val="56"/>
      <w:szCs w:val="56"/>
    </w:rPr>
  </w:style>
  <w:style w:type="character" w:customStyle="1" w:styleId="Heading7Char">
    <w:name w:val="Heading 7 Char"/>
    <w:basedOn w:val="DefaultParagraphFont"/>
    <w:link w:val="Heading7"/>
    <w:uiPriority w:val="9"/>
    <w:rsid w:val="00E974D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E974D8"/>
    <w:rPr>
      <w:rFonts w:asciiTheme="majorHAnsi" w:eastAsiaTheme="majorEastAsia" w:hAnsiTheme="majorHAnsi" w:cstheme="majorBidi"/>
      <w:color w:val="272727" w:themeColor="text1" w:themeTint="D8"/>
      <w:sz w:val="21"/>
      <w:szCs w:val="21"/>
    </w:rPr>
  </w:style>
  <w:style w:type="paragraph" w:styleId="NoSpacing">
    <w:name w:val="No Spacing"/>
    <w:uiPriority w:val="1"/>
    <w:qFormat/>
    <w:rsid w:val="00871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351525">
      <w:bodyDiv w:val="1"/>
      <w:marLeft w:val="0"/>
      <w:marRight w:val="0"/>
      <w:marTop w:val="0"/>
      <w:marBottom w:val="0"/>
      <w:divBdr>
        <w:top w:val="none" w:sz="0" w:space="0" w:color="auto"/>
        <w:left w:val="none" w:sz="0" w:space="0" w:color="auto"/>
        <w:bottom w:val="none" w:sz="0" w:space="0" w:color="auto"/>
        <w:right w:val="none" w:sz="0" w:space="0" w:color="auto"/>
      </w:divBdr>
    </w:div>
    <w:div w:id="173173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33DFE-3BEE-4F53-A893-FEC6DB750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Ermysted's Grammar School</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dc:creator>
  <cp:keywords/>
  <dc:description/>
  <cp:lastModifiedBy>M Evans</cp:lastModifiedBy>
  <cp:revision>3</cp:revision>
  <cp:lastPrinted>2019-05-13T12:02:00Z</cp:lastPrinted>
  <dcterms:created xsi:type="dcterms:W3CDTF">2026-05-27T07:11:00Z</dcterms:created>
  <dcterms:modified xsi:type="dcterms:W3CDTF">2026-05-27T07:11:00Z</dcterms:modified>
</cp:coreProperties>
</file>